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15" w:rsidRDefault="00901D15" w:rsidP="00952099">
      <w:pPr>
        <w:spacing w:before="100"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реализуемых образовательных программах</w:t>
      </w:r>
    </w:p>
    <w:p w:rsidR="00901D15" w:rsidRDefault="00901D15" w:rsidP="00901D1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</w:t>
      </w:r>
      <w:r w:rsidR="00CB5B7B">
        <w:rPr>
          <w:rFonts w:ascii="Times New Roman" w:hAnsi="Times New Roman" w:cs="Times New Roman"/>
          <w:b/>
          <w:sz w:val="26"/>
          <w:szCs w:val="26"/>
        </w:rPr>
        <w:t>ДОУ № 14 г. Невинномысска в 2022-2023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учебном году.</w:t>
      </w:r>
    </w:p>
    <w:p w:rsidR="00901D15" w:rsidRDefault="00901D15" w:rsidP="00901D15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>В МБДОУ № 14 г. Невинномысска реализуется основная образовательная программа дошкольного образования муниципального бюджетного дошкольного образовательного учреждения «Детский сад общеразвивающего вида № 14 «Ромашка» с приоритетным осуществлением физического направлением физического направления развития воспитанников» города Невинномысска (далее Программа МБДОУ № 14 г. Невинномысска), разработанная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20.05.2015г № 2/15).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 xml:space="preserve"> Принята на Педагогическом совете, протокол от </w:t>
      </w:r>
      <w:r w:rsidR="005A3E74">
        <w:rPr>
          <w:rFonts w:ascii="Times New Roman" w:hAnsi="Times New Roman" w:cs="Times New Roman"/>
          <w:bCs/>
          <w:sz w:val="28"/>
          <w:szCs w:val="28"/>
        </w:rPr>
        <w:t>01.09.2021</w:t>
      </w:r>
      <w:r w:rsidRPr="00901D15">
        <w:rPr>
          <w:rFonts w:ascii="Times New Roman" w:hAnsi="Times New Roman" w:cs="Times New Roman"/>
          <w:bCs/>
          <w:sz w:val="28"/>
          <w:szCs w:val="28"/>
        </w:rPr>
        <w:t xml:space="preserve">г № 1, утверждена приказом заведующей </w:t>
      </w:r>
      <w:r w:rsidR="005A3E74">
        <w:rPr>
          <w:rFonts w:ascii="Times New Roman" w:hAnsi="Times New Roman" w:cs="Times New Roman"/>
          <w:sz w:val="28"/>
          <w:szCs w:val="28"/>
        </w:rPr>
        <w:t>от 01.09.2021г № 98</w:t>
      </w:r>
      <w:r w:rsidRPr="00901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>Обязательная часть Программы МБДОУ № 1</w:t>
      </w:r>
      <w:r w:rsidR="005A3E74">
        <w:rPr>
          <w:rFonts w:ascii="Times New Roman" w:hAnsi="Times New Roman" w:cs="Times New Roman"/>
          <w:sz w:val="28"/>
          <w:szCs w:val="28"/>
        </w:rPr>
        <w:t xml:space="preserve">4 г. Невинномысска разработана на основе </w:t>
      </w:r>
      <w:r w:rsidRPr="00901D15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«От рождения д</w:t>
      </w:r>
      <w:r w:rsidR="005A3E74">
        <w:rPr>
          <w:rFonts w:ascii="Times New Roman" w:hAnsi="Times New Roman" w:cs="Times New Roman"/>
          <w:sz w:val="28"/>
          <w:szCs w:val="28"/>
        </w:rPr>
        <w:t xml:space="preserve">о школы» под ред. Н.Е. </w:t>
      </w:r>
      <w:proofErr w:type="spellStart"/>
      <w:r w:rsidR="005A3E7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A3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>. Издательство МОЗАИКА-СИНТЕЗ Москва, 2014г.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>В часть, формируемую участниками образовательно</w:t>
      </w:r>
      <w:r w:rsidR="005A3E74">
        <w:rPr>
          <w:rFonts w:ascii="Times New Roman" w:hAnsi="Times New Roman" w:cs="Times New Roman"/>
          <w:sz w:val="28"/>
          <w:szCs w:val="28"/>
        </w:rPr>
        <w:t>го процесса, включены следующие</w:t>
      </w:r>
      <w:r w:rsidRPr="00901D15">
        <w:rPr>
          <w:rFonts w:ascii="Times New Roman" w:hAnsi="Times New Roman" w:cs="Times New Roman"/>
          <w:sz w:val="28"/>
          <w:szCs w:val="28"/>
        </w:rPr>
        <w:t xml:space="preserve"> парциальные программы:</w:t>
      </w:r>
    </w:p>
    <w:p w:rsid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83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549"/>
        <w:gridCol w:w="7416"/>
        <w:gridCol w:w="1718"/>
      </w:tblGrid>
      <w:tr w:rsidR="00901D15" w:rsidTr="00A110CD">
        <w:trPr>
          <w:trHeight w:val="5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парциальные программы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901D15" w:rsidTr="00853F3E">
        <w:trPr>
          <w:trHeight w:val="9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853F3E" w:rsidRDefault="00853F3E" w:rsidP="00BA6B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«Основы   безопасности жизнедеятельности детей   дошкольного   возраста» В.К. Полынова, З.С. Дмитриенко, С.П. </w:t>
            </w:r>
            <w:proofErr w:type="spellStart"/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Подопригорова</w:t>
            </w:r>
            <w:proofErr w:type="spellEnd"/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Н.Н. </w:t>
            </w:r>
            <w:r w:rsidR="00901D15" w:rsidRPr="00853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«Изд. Детство-Пресс», 2015г.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до8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15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BA6B7E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C404B9" w:rsidRDefault="00EA76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«Региональная культура, как средство патриотического воспитания детей дошкольного возраста» Р.М. Литвинова </w:t>
            </w:r>
            <w:r w:rsidR="00C404B9" w:rsidRPr="00C4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Ставрополь,2010г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С3 до 8 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01D15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BA6B7E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«Играйте на здоровье!» автор: Л.Н. Волошина, Б.: Издательство белый город, 2013г.</w:t>
            </w:r>
          </w:p>
          <w:p w:rsidR="00901D15" w:rsidRPr="007B5881" w:rsidRDefault="00901D15" w:rsidP="00A11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3 до 8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404B9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B9" w:rsidRDefault="00BA6B7E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B9" w:rsidRPr="00C404B9" w:rsidRDefault="00C404B9" w:rsidP="00A11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«Ладушки» программа музыкального воспитания детей </w:t>
            </w:r>
            <w:r w:rsidR="00853F3E"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дошкольного</w:t>
            </w:r>
            <w:r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 возраста </w:t>
            </w:r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под ред.</w:t>
            </w:r>
            <w:r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</w:t>
            </w:r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И.М. </w:t>
            </w:r>
            <w:proofErr w:type="spellStart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Каплунова</w:t>
            </w:r>
            <w:proofErr w:type="spellEnd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, И.А. </w:t>
            </w:r>
            <w:proofErr w:type="spellStart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Новоскольцева</w:t>
            </w:r>
            <w:proofErr w:type="spellEnd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С-П: изд-во «Композитор»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B9" w:rsidRDefault="00C404B9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8 лет</w:t>
            </w:r>
          </w:p>
        </w:tc>
      </w:tr>
    </w:tbl>
    <w:p w:rsidR="002D5D8C" w:rsidRDefault="002D5D8C"/>
    <w:p w:rsidR="00952099" w:rsidRPr="00952099" w:rsidRDefault="00952099" w:rsidP="00952099">
      <w:pPr>
        <w:rPr>
          <w:rFonts w:ascii="Times New Roman" w:hAnsi="Times New Roman" w:cs="Times New Roman"/>
          <w:sz w:val="28"/>
          <w:szCs w:val="28"/>
        </w:rPr>
      </w:pPr>
      <w:r w:rsidRPr="00952099">
        <w:rPr>
          <w:rFonts w:ascii="Times New Roman" w:hAnsi="Times New Roman" w:cs="Times New Roman"/>
          <w:sz w:val="28"/>
          <w:szCs w:val="28"/>
        </w:rPr>
        <w:t>Заведующий МБДОУ № 14 г. Невинномысска                Н.Н.</w:t>
      </w:r>
      <w:r w:rsidR="00CB5B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2099">
        <w:rPr>
          <w:rFonts w:ascii="Times New Roman" w:hAnsi="Times New Roman" w:cs="Times New Roman"/>
          <w:sz w:val="28"/>
          <w:szCs w:val="28"/>
        </w:rPr>
        <w:t>Воскобойникова</w:t>
      </w:r>
    </w:p>
    <w:sectPr w:rsidR="00952099" w:rsidRPr="0095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735"/>
    <w:multiLevelType w:val="hybridMultilevel"/>
    <w:tmpl w:val="5CDCBE62"/>
    <w:lvl w:ilvl="0" w:tplc="60E48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C6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AFB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A4C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EC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231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EF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E1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081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20"/>
    <w:rsid w:val="00022720"/>
    <w:rsid w:val="002D5D8C"/>
    <w:rsid w:val="005A3E74"/>
    <w:rsid w:val="00800AE9"/>
    <w:rsid w:val="0084341C"/>
    <w:rsid w:val="00853F3E"/>
    <w:rsid w:val="00901D15"/>
    <w:rsid w:val="00952099"/>
    <w:rsid w:val="00BA6B7E"/>
    <w:rsid w:val="00C404B9"/>
    <w:rsid w:val="00CB5B7B"/>
    <w:rsid w:val="00E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9F2A"/>
  <w15:chartTrackingRefBased/>
  <w15:docId w15:val="{3DF6B8A9-BAE3-427F-B7EF-8666639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15"/>
    <w:pPr>
      <w:suppressAutoHyphens/>
      <w:spacing w:after="200" w:line="276" w:lineRule="auto"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D1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C404B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99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177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466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2020-09-07T08:31:00Z</cp:lastPrinted>
  <dcterms:created xsi:type="dcterms:W3CDTF">2019-09-12T12:11:00Z</dcterms:created>
  <dcterms:modified xsi:type="dcterms:W3CDTF">2022-09-07T08:24:00Z</dcterms:modified>
</cp:coreProperties>
</file>