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3F9" w:rsidRDefault="00D633F9" w:rsidP="00D633F9">
      <w:pPr>
        <w:pStyle w:val="a7"/>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 «Детски</w:t>
      </w:r>
      <w:r w:rsidR="00565846">
        <w:rPr>
          <w:rFonts w:ascii="Times New Roman" w:hAnsi="Times New Roman" w:cs="Times New Roman"/>
          <w:sz w:val="28"/>
          <w:szCs w:val="28"/>
        </w:rPr>
        <w:t xml:space="preserve">й сад </w:t>
      </w:r>
      <w:proofErr w:type="spellStart"/>
      <w:r w:rsidR="00565846">
        <w:rPr>
          <w:rFonts w:ascii="Times New Roman" w:hAnsi="Times New Roman" w:cs="Times New Roman"/>
          <w:sz w:val="28"/>
          <w:szCs w:val="28"/>
        </w:rPr>
        <w:t>общеразвивающего</w:t>
      </w:r>
      <w:proofErr w:type="spellEnd"/>
      <w:r w:rsidR="00565846">
        <w:rPr>
          <w:rFonts w:ascii="Times New Roman" w:hAnsi="Times New Roman" w:cs="Times New Roman"/>
          <w:sz w:val="28"/>
          <w:szCs w:val="28"/>
        </w:rPr>
        <w:t xml:space="preserve"> вида № 14 «Ромашка</w:t>
      </w:r>
      <w:r>
        <w:rPr>
          <w:rFonts w:ascii="Times New Roman" w:hAnsi="Times New Roman" w:cs="Times New Roman"/>
          <w:sz w:val="28"/>
          <w:szCs w:val="28"/>
        </w:rPr>
        <w:t>» с приоритетным осуществлением физического направления развития воспитанников»</w:t>
      </w:r>
    </w:p>
    <w:p w:rsidR="00D633F9" w:rsidRPr="00D633F9" w:rsidRDefault="00D633F9" w:rsidP="00D633F9">
      <w:pPr>
        <w:pStyle w:val="a7"/>
        <w:jc w:val="center"/>
        <w:rPr>
          <w:rFonts w:ascii="Times New Roman" w:hAnsi="Times New Roman" w:cs="Times New Roman"/>
          <w:sz w:val="28"/>
          <w:szCs w:val="28"/>
        </w:rPr>
      </w:pPr>
      <w:r>
        <w:rPr>
          <w:rFonts w:ascii="Times New Roman" w:hAnsi="Times New Roman" w:cs="Times New Roman"/>
          <w:sz w:val="28"/>
          <w:szCs w:val="28"/>
        </w:rPr>
        <w:t>города Невинномысска</w:t>
      </w:r>
    </w:p>
    <w:p w:rsidR="00D633F9" w:rsidRDefault="00D633F9" w:rsidP="00D633F9">
      <w:pPr>
        <w:pStyle w:val="a7"/>
        <w:jc w:val="center"/>
        <w:rPr>
          <w:rFonts w:ascii="Times New Roman" w:hAnsi="Times New Roman" w:cs="Times New Roman"/>
          <w:b/>
          <w:sz w:val="56"/>
          <w:szCs w:val="56"/>
        </w:rPr>
      </w:pPr>
    </w:p>
    <w:p w:rsidR="00D633F9" w:rsidRDefault="00D633F9" w:rsidP="00D633F9">
      <w:pPr>
        <w:pStyle w:val="a7"/>
        <w:jc w:val="center"/>
        <w:rPr>
          <w:rFonts w:ascii="Times New Roman" w:hAnsi="Times New Roman" w:cs="Times New Roman"/>
          <w:b/>
          <w:sz w:val="56"/>
          <w:szCs w:val="56"/>
        </w:rPr>
      </w:pPr>
    </w:p>
    <w:p w:rsidR="00D633F9" w:rsidRDefault="00D633F9" w:rsidP="00D633F9">
      <w:pPr>
        <w:pStyle w:val="a7"/>
        <w:jc w:val="center"/>
        <w:rPr>
          <w:rFonts w:ascii="Times New Roman" w:hAnsi="Times New Roman" w:cs="Times New Roman"/>
          <w:b/>
          <w:sz w:val="56"/>
          <w:szCs w:val="56"/>
        </w:rPr>
      </w:pPr>
    </w:p>
    <w:p w:rsidR="00D633F9" w:rsidRPr="00D633F9" w:rsidRDefault="00D633F9" w:rsidP="00D633F9">
      <w:pPr>
        <w:pStyle w:val="a7"/>
        <w:jc w:val="center"/>
        <w:rPr>
          <w:rFonts w:ascii="Times New Roman" w:hAnsi="Times New Roman" w:cs="Times New Roman"/>
          <w:b/>
          <w:sz w:val="72"/>
          <w:szCs w:val="72"/>
        </w:rPr>
      </w:pPr>
      <w:r w:rsidRPr="00D633F9">
        <w:rPr>
          <w:rFonts w:ascii="Times New Roman" w:hAnsi="Times New Roman" w:cs="Times New Roman"/>
          <w:b/>
          <w:sz w:val="72"/>
          <w:szCs w:val="72"/>
        </w:rPr>
        <w:t>Консультация для родителей</w:t>
      </w:r>
    </w:p>
    <w:p w:rsidR="00D633F9" w:rsidRPr="00D633F9" w:rsidRDefault="00D633F9" w:rsidP="00D633F9">
      <w:pPr>
        <w:pStyle w:val="a7"/>
        <w:jc w:val="center"/>
        <w:rPr>
          <w:rFonts w:ascii="Times New Roman" w:hAnsi="Times New Roman" w:cs="Times New Roman"/>
          <w:b/>
          <w:sz w:val="72"/>
          <w:szCs w:val="72"/>
        </w:rPr>
      </w:pPr>
    </w:p>
    <w:p w:rsidR="00D633F9" w:rsidRPr="00D633F9" w:rsidRDefault="00D633F9" w:rsidP="00D633F9">
      <w:pPr>
        <w:pStyle w:val="a7"/>
        <w:jc w:val="center"/>
        <w:rPr>
          <w:rFonts w:ascii="Times New Roman" w:hAnsi="Times New Roman" w:cs="Times New Roman"/>
          <w:b/>
          <w:sz w:val="72"/>
          <w:szCs w:val="72"/>
        </w:rPr>
      </w:pPr>
    </w:p>
    <w:p w:rsidR="00D633F9" w:rsidRDefault="00D633F9" w:rsidP="00D633F9">
      <w:pPr>
        <w:pStyle w:val="a"/>
        <w:numPr>
          <w:ilvl w:val="0"/>
          <w:numId w:val="0"/>
        </w:numPr>
        <w:ind w:left="360" w:hanging="360"/>
        <w:jc w:val="center"/>
        <w:rPr>
          <w:rFonts w:ascii="Times New Roman" w:hAnsi="Times New Roman" w:cs="Times New Roman"/>
          <w:b/>
          <w:sz w:val="72"/>
          <w:szCs w:val="72"/>
        </w:rPr>
      </w:pPr>
      <w:r w:rsidRPr="00D633F9">
        <w:rPr>
          <w:rFonts w:ascii="Times New Roman" w:hAnsi="Times New Roman" w:cs="Times New Roman"/>
          <w:b/>
          <w:sz w:val="72"/>
          <w:szCs w:val="72"/>
        </w:rPr>
        <w:t>«Интегрированные занятия в ДОУ»</w:t>
      </w:r>
    </w:p>
    <w:p w:rsidR="00D633F9" w:rsidRDefault="00D633F9" w:rsidP="00D633F9">
      <w:pPr>
        <w:pStyle w:val="a"/>
        <w:numPr>
          <w:ilvl w:val="0"/>
          <w:numId w:val="0"/>
        </w:numPr>
        <w:ind w:left="360" w:hanging="360"/>
        <w:jc w:val="center"/>
        <w:rPr>
          <w:rFonts w:ascii="Times New Roman" w:hAnsi="Times New Roman" w:cs="Times New Roman"/>
          <w:b/>
          <w:sz w:val="72"/>
          <w:szCs w:val="72"/>
        </w:rPr>
      </w:pPr>
    </w:p>
    <w:p w:rsidR="00D633F9" w:rsidRDefault="00D633F9" w:rsidP="00D633F9">
      <w:pPr>
        <w:pStyle w:val="a"/>
        <w:numPr>
          <w:ilvl w:val="0"/>
          <w:numId w:val="0"/>
        </w:numPr>
        <w:ind w:left="360" w:hanging="360"/>
        <w:jc w:val="center"/>
        <w:rPr>
          <w:rFonts w:ascii="Times New Roman" w:hAnsi="Times New Roman" w:cs="Times New Roman"/>
          <w:b/>
          <w:sz w:val="72"/>
          <w:szCs w:val="72"/>
        </w:rPr>
      </w:pPr>
    </w:p>
    <w:p w:rsidR="00D633F9" w:rsidRDefault="00565846" w:rsidP="00D633F9">
      <w:pPr>
        <w:pStyle w:val="a"/>
        <w:numPr>
          <w:ilvl w:val="0"/>
          <w:numId w:val="0"/>
        </w:numPr>
        <w:ind w:left="360" w:hanging="360"/>
        <w:jc w:val="right"/>
        <w:rPr>
          <w:rFonts w:ascii="Times New Roman" w:hAnsi="Times New Roman" w:cs="Times New Roman"/>
          <w:sz w:val="28"/>
          <w:szCs w:val="28"/>
        </w:rPr>
      </w:pPr>
      <w:r>
        <w:rPr>
          <w:rFonts w:ascii="Times New Roman" w:hAnsi="Times New Roman" w:cs="Times New Roman"/>
          <w:sz w:val="28"/>
          <w:szCs w:val="28"/>
        </w:rPr>
        <w:t>Подготовила</w:t>
      </w:r>
      <w:r w:rsidR="00D633F9">
        <w:rPr>
          <w:rFonts w:ascii="Times New Roman" w:hAnsi="Times New Roman" w:cs="Times New Roman"/>
          <w:sz w:val="28"/>
          <w:szCs w:val="28"/>
        </w:rPr>
        <w:t>:</w:t>
      </w:r>
    </w:p>
    <w:p w:rsidR="00D633F9" w:rsidRDefault="00D633F9" w:rsidP="00D633F9">
      <w:pPr>
        <w:pStyle w:val="a"/>
        <w:numPr>
          <w:ilvl w:val="0"/>
          <w:numId w:val="0"/>
        </w:numPr>
        <w:ind w:left="360" w:hanging="360"/>
        <w:jc w:val="right"/>
        <w:rPr>
          <w:rFonts w:ascii="Times New Roman" w:hAnsi="Times New Roman" w:cs="Times New Roman"/>
          <w:sz w:val="28"/>
          <w:szCs w:val="28"/>
        </w:rPr>
      </w:pPr>
      <w:r>
        <w:rPr>
          <w:rFonts w:ascii="Times New Roman" w:hAnsi="Times New Roman" w:cs="Times New Roman"/>
          <w:sz w:val="28"/>
          <w:szCs w:val="28"/>
        </w:rPr>
        <w:t>Музыкальный руководитель</w:t>
      </w:r>
    </w:p>
    <w:p w:rsidR="00D633F9" w:rsidRPr="00D633F9" w:rsidRDefault="00D633F9" w:rsidP="00D633F9">
      <w:pPr>
        <w:pStyle w:val="a"/>
        <w:numPr>
          <w:ilvl w:val="0"/>
          <w:numId w:val="0"/>
        </w:numPr>
        <w:ind w:left="360" w:hanging="360"/>
        <w:jc w:val="right"/>
        <w:rPr>
          <w:rFonts w:ascii="Times New Roman" w:hAnsi="Times New Roman" w:cs="Times New Roman"/>
          <w:b/>
          <w:sz w:val="28"/>
          <w:szCs w:val="28"/>
        </w:rPr>
      </w:pPr>
      <w:r w:rsidRPr="00D633F9">
        <w:rPr>
          <w:rFonts w:ascii="Times New Roman" w:hAnsi="Times New Roman" w:cs="Times New Roman"/>
          <w:b/>
          <w:sz w:val="28"/>
          <w:szCs w:val="28"/>
        </w:rPr>
        <w:t>Ткаченко Ирина Сергеевна</w:t>
      </w:r>
    </w:p>
    <w:p w:rsidR="00D633F9" w:rsidRDefault="00D633F9" w:rsidP="00D633F9">
      <w:pPr>
        <w:pStyle w:val="a"/>
        <w:numPr>
          <w:ilvl w:val="0"/>
          <w:numId w:val="0"/>
        </w:numPr>
        <w:ind w:left="360" w:hanging="360"/>
        <w:jc w:val="center"/>
        <w:rPr>
          <w:rFonts w:ascii="Times New Roman" w:hAnsi="Times New Roman" w:cs="Times New Roman"/>
          <w:b/>
          <w:sz w:val="72"/>
          <w:szCs w:val="72"/>
        </w:rPr>
      </w:pPr>
    </w:p>
    <w:p w:rsidR="00D633F9" w:rsidRDefault="00D633F9" w:rsidP="00D633F9">
      <w:pPr>
        <w:pStyle w:val="a"/>
        <w:numPr>
          <w:ilvl w:val="0"/>
          <w:numId w:val="0"/>
        </w:numPr>
        <w:ind w:left="360" w:hanging="360"/>
        <w:jc w:val="center"/>
        <w:rPr>
          <w:rFonts w:ascii="Times New Roman" w:hAnsi="Times New Roman" w:cs="Times New Roman"/>
          <w:sz w:val="28"/>
          <w:szCs w:val="28"/>
        </w:rPr>
      </w:pPr>
    </w:p>
    <w:p w:rsidR="00565846" w:rsidRDefault="00565846" w:rsidP="00D633F9">
      <w:pPr>
        <w:pStyle w:val="a"/>
        <w:numPr>
          <w:ilvl w:val="0"/>
          <w:numId w:val="0"/>
        </w:numPr>
        <w:ind w:left="360" w:hanging="360"/>
        <w:jc w:val="center"/>
        <w:rPr>
          <w:rFonts w:ascii="Times New Roman" w:hAnsi="Times New Roman" w:cs="Times New Roman"/>
          <w:sz w:val="28"/>
          <w:szCs w:val="28"/>
        </w:rPr>
      </w:pPr>
    </w:p>
    <w:p w:rsidR="00D633F9" w:rsidRDefault="00D633F9" w:rsidP="00D633F9">
      <w:pPr>
        <w:pStyle w:val="a"/>
        <w:numPr>
          <w:ilvl w:val="0"/>
          <w:numId w:val="0"/>
        </w:numPr>
        <w:ind w:left="360" w:hanging="360"/>
        <w:jc w:val="center"/>
        <w:rPr>
          <w:rFonts w:ascii="Times New Roman" w:hAnsi="Times New Roman" w:cs="Times New Roman"/>
          <w:sz w:val="28"/>
          <w:szCs w:val="28"/>
        </w:rPr>
      </w:pPr>
    </w:p>
    <w:p w:rsidR="00D633F9" w:rsidRPr="00D633F9" w:rsidRDefault="00565846" w:rsidP="00D633F9">
      <w:pPr>
        <w:pStyle w:val="a"/>
        <w:numPr>
          <w:ilvl w:val="0"/>
          <w:numId w:val="0"/>
        </w:numPr>
        <w:ind w:left="360" w:hanging="360"/>
        <w:jc w:val="center"/>
        <w:rPr>
          <w:rFonts w:ascii="Times New Roman" w:hAnsi="Times New Roman" w:cs="Times New Roman"/>
          <w:sz w:val="28"/>
          <w:szCs w:val="28"/>
        </w:rPr>
      </w:pPr>
      <w:r>
        <w:rPr>
          <w:rFonts w:ascii="Times New Roman" w:hAnsi="Times New Roman" w:cs="Times New Roman"/>
          <w:sz w:val="28"/>
          <w:szCs w:val="28"/>
        </w:rPr>
        <w:t>2019-2020</w:t>
      </w:r>
      <w:r w:rsidR="00D633F9">
        <w:rPr>
          <w:rFonts w:ascii="Times New Roman" w:hAnsi="Times New Roman" w:cs="Times New Roman"/>
          <w:sz w:val="28"/>
          <w:szCs w:val="28"/>
        </w:rPr>
        <w:t xml:space="preserve"> учебный год</w:t>
      </w:r>
    </w:p>
    <w:p w:rsidR="0092767F" w:rsidRDefault="00E963E4" w:rsidP="00D633F9">
      <w:pPr>
        <w:pStyle w:val="a"/>
        <w:numPr>
          <w:ilvl w:val="0"/>
          <w:numId w:val="0"/>
        </w:numPr>
        <w:ind w:hanging="360"/>
        <w:jc w:val="both"/>
        <w:rPr>
          <w:rFonts w:ascii="Times New Roman" w:hAnsi="Times New Roman" w:cs="Times New Roman"/>
          <w:sz w:val="28"/>
          <w:szCs w:val="28"/>
          <w:shd w:val="clear" w:color="auto" w:fill="FFFFFF"/>
        </w:rPr>
      </w:pPr>
      <w:r w:rsidRPr="00D633F9">
        <w:rPr>
          <w:rFonts w:ascii="Times New Roman" w:hAnsi="Times New Roman" w:cs="Times New Roman"/>
          <w:sz w:val="28"/>
          <w:szCs w:val="28"/>
          <w:shd w:val="clear" w:color="auto" w:fill="FFFFFF"/>
        </w:rPr>
        <w:lastRenderedPageBreak/>
        <w:t> </w:t>
      </w:r>
      <w:r w:rsidR="0092767F">
        <w:rPr>
          <w:rFonts w:ascii="Times New Roman" w:hAnsi="Times New Roman" w:cs="Times New Roman"/>
          <w:sz w:val="28"/>
          <w:szCs w:val="28"/>
          <w:shd w:val="clear" w:color="auto" w:fill="FFFFFF"/>
        </w:rPr>
        <w:tab/>
      </w:r>
      <w:r w:rsidR="0092767F">
        <w:rPr>
          <w:rFonts w:ascii="Times New Roman" w:hAnsi="Times New Roman" w:cs="Times New Roman"/>
          <w:sz w:val="28"/>
          <w:szCs w:val="28"/>
          <w:shd w:val="clear" w:color="auto" w:fill="FFFFFF"/>
        </w:rPr>
        <w:tab/>
      </w:r>
      <w:r w:rsidRPr="00D633F9">
        <w:rPr>
          <w:rFonts w:ascii="Times New Roman" w:hAnsi="Times New Roman" w:cs="Times New Roman"/>
          <w:sz w:val="28"/>
          <w:szCs w:val="28"/>
          <w:shd w:val="clear" w:color="auto" w:fill="FFFFFF"/>
        </w:rPr>
        <w:t xml:space="preserve"> Дошкольный возраст многими психологами характеризуется как несущий в себе большие нереализованные возможности в познании окружающего мира. Раскрыть их помогает образовательная деятельность. На занятиях, в совместной и самостоятельной деятельности успешно развиваются самостоятельность, творчество, умственные способности, учебные интересы, что содействует процессу активного овладения знаниями.  До сегодняшнего дня в ДОУ существовала тенденция увеличения количества занятий в режиме дня, включения в них не всегда полезного и необходимого воспитаннику содержания, представляющего, как правило, отрывочные сведения из разных областей науки. Такая информация не становится знанием, поскольку не актуализируется ребёнком в его жизни, и, соответственно, не формируется целостного представления о мире как единой системе, где всё взаимосвязано. Восприятие подобной информации сказывается и на снижении двигательной активности детей</w:t>
      </w:r>
      <w:r w:rsidR="0092767F">
        <w:rPr>
          <w:rFonts w:ascii="Times New Roman" w:hAnsi="Times New Roman" w:cs="Times New Roman"/>
          <w:sz w:val="28"/>
          <w:szCs w:val="28"/>
          <w:shd w:val="clear" w:color="auto" w:fill="FFFFFF"/>
        </w:rPr>
        <w:t>.  Всё это привело педагогов</w:t>
      </w:r>
      <w:r w:rsidRPr="00D633F9">
        <w:rPr>
          <w:rFonts w:ascii="Times New Roman" w:hAnsi="Times New Roman" w:cs="Times New Roman"/>
          <w:sz w:val="28"/>
          <w:szCs w:val="28"/>
          <w:shd w:val="clear" w:color="auto" w:fill="FFFFFF"/>
        </w:rPr>
        <w:t xml:space="preserve"> к активному поиску </w:t>
      </w:r>
      <w:proofErr w:type="spellStart"/>
      <w:r w:rsidRPr="00D633F9">
        <w:rPr>
          <w:rFonts w:ascii="Times New Roman" w:hAnsi="Times New Roman" w:cs="Times New Roman"/>
          <w:sz w:val="28"/>
          <w:szCs w:val="28"/>
          <w:shd w:val="clear" w:color="auto" w:fill="FFFFFF"/>
        </w:rPr>
        <w:t>межпредметных</w:t>
      </w:r>
      <w:proofErr w:type="spellEnd"/>
      <w:r w:rsidRPr="00D633F9">
        <w:rPr>
          <w:rFonts w:ascii="Times New Roman" w:hAnsi="Times New Roman" w:cs="Times New Roman"/>
          <w:sz w:val="28"/>
          <w:szCs w:val="28"/>
          <w:shd w:val="clear" w:color="auto" w:fill="FFFFFF"/>
        </w:rPr>
        <w:t xml:space="preserve"> связей, использованию их в дифференцированном обучении и воспитании. Одна из форм осуществления данного подхода, позволяющего сэкономить детям время для общения, прогулок, самостоятельного тв</w:t>
      </w:r>
      <w:r w:rsidR="0092767F">
        <w:rPr>
          <w:rFonts w:ascii="Times New Roman" w:hAnsi="Times New Roman" w:cs="Times New Roman"/>
          <w:sz w:val="28"/>
          <w:szCs w:val="28"/>
          <w:shd w:val="clear" w:color="auto" w:fill="FFFFFF"/>
        </w:rPr>
        <w:t>орчества и игровой деятельности</w:t>
      </w:r>
      <w:r w:rsidRPr="00D633F9">
        <w:rPr>
          <w:rFonts w:ascii="Times New Roman" w:hAnsi="Times New Roman" w:cs="Times New Roman"/>
          <w:sz w:val="28"/>
          <w:szCs w:val="28"/>
          <w:shd w:val="clear" w:color="auto" w:fill="FFFFFF"/>
        </w:rPr>
        <w:t xml:space="preserve"> - интегрированные занятия</w:t>
      </w:r>
      <w:r w:rsidR="0092767F">
        <w:rPr>
          <w:rFonts w:ascii="Times New Roman" w:hAnsi="Times New Roman" w:cs="Times New Roman"/>
          <w:sz w:val="28"/>
          <w:szCs w:val="28"/>
          <w:shd w:val="clear" w:color="auto" w:fill="FFFFFF"/>
        </w:rPr>
        <w:t>.</w:t>
      </w:r>
      <w:r w:rsidRPr="00D633F9">
        <w:rPr>
          <w:rFonts w:ascii="Times New Roman" w:hAnsi="Times New Roman" w:cs="Times New Roman"/>
          <w:sz w:val="28"/>
          <w:szCs w:val="28"/>
          <w:shd w:val="clear" w:color="auto" w:fill="FFFFFF"/>
        </w:rPr>
        <w:t> </w:t>
      </w:r>
    </w:p>
    <w:p w:rsidR="0092767F" w:rsidRDefault="00E963E4" w:rsidP="0092767F">
      <w:pPr>
        <w:pStyle w:val="a"/>
        <w:numPr>
          <w:ilvl w:val="0"/>
          <w:numId w:val="0"/>
        </w:numPr>
        <w:ind w:firstLine="708"/>
        <w:jc w:val="both"/>
        <w:rPr>
          <w:rFonts w:ascii="Times New Roman" w:hAnsi="Times New Roman" w:cs="Times New Roman"/>
          <w:sz w:val="28"/>
          <w:szCs w:val="28"/>
          <w:shd w:val="clear" w:color="auto" w:fill="FFFFFF"/>
        </w:rPr>
      </w:pPr>
      <w:r w:rsidRPr="00D633F9">
        <w:rPr>
          <w:rFonts w:ascii="Times New Roman" w:hAnsi="Times New Roman" w:cs="Times New Roman"/>
          <w:sz w:val="28"/>
          <w:szCs w:val="28"/>
          <w:shd w:val="clear" w:color="auto" w:fill="FFFFFF"/>
        </w:rPr>
        <w:t xml:space="preserve"> </w:t>
      </w:r>
      <w:r w:rsidR="0092767F" w:rsidRPr="00D633F9">
        <w:rPr>
          <w:rFonts w:ascii="Times New Roman" w:hAnsi="Times New Roman" w:cs="Times New Roman"/>
          <w:sz w:val="28"/>
          <w:szCs w:val="28"/>
        </w:rPr>
        <w:t>Интегрированные занятия – это совместные занятия педагога-психолога, воспитателя, музыкального руководителя, учителя-логопеда, инструктора по физической культуре.  Педагогический процесс, построенный на принципах интеграции, способствует более тесному контакту всех специалистов. Интегрированные занятия дают воспитаннику достаточно  широкое и яркое представление о мире, в котор</w:t>
      </w:r>
      <w:r w:rsidR="0092767F">
        <w:rPr>
          <w:rFonts w:ascii="Times New Roman" w:hAnsi="Times New Roman" w:cs="Times New Roman"/>
          <w:sz w:val="28"/>
          <w:szCs w:val="28"/>
        </w:rPr>
        <w:t>ом он живёт, взаимосвязи явлени</w:t>
      </w:r>
      <w:r w:rsidR="0092767F" w:rsidRPr="00D633F9">
        <w:rPr>
          <w:rFonts w:ascii="Times New Roman" w:hAnsi="Times New Roman" w:cs="Times New Roman"/>
          <w:sz w:val="28"/>
          <w:szCs w:val="28"/>
        </w:rPr>
        <w:t>й и предметов, взаимопомощи, существовании многообразного мира материальной и художественной культуры. Основной акцент приходится не столько на усвоение определённых знаний, сколько на развитие образного мышления.</w:t>
      </w:r>
    </w:p>
    <w:p w:rsidR="0092767F" w:rsidRDefault="00E963E4" w:rsidP="0092767F">
      <w:pPr>
        <w:pStyle w:val="a"/>
        <w:numPr>
          <w:ilvl w:val="0"/>
          <w:numId w:val="0"/>
        </w:numPr>
        <w:ind w:firstLine="708"/>
        <w:jc w:val="both"/>
        <w:rPr>
          <w:rFonts w:ascii="Times New Roman" w:hAnsi="Times New Roman" w:cs="Times New Roman"/>
          <w:sz w:val="28"/>
          <w:szCs w:val="28"/>
          <w:shd w:val="clear" w:color="auto" w:fill="FFFFFF"/>
        </w:rPr>
      </w:pPr>
      <w:r w:rsidRPr="00D633F9">
        <w:rPr>
          <w:rFonts w:ascii="Times New Roman" w:hAnsi="Times New Roman" w:cs="Times New Roman"/>
          <w:sz w:val="28"/>
          <w:szCs w:val="28"/>
          <w:shd w:val="clear" w:color="auto" w:fill="FFFFFF"/>
        </w:rPr>
        <w:t>Актуальность данного подхода</w:t>
      </w:r>
      <w:r w:rsidR="00AC3672">
        <w:rPr>
          <w:rFonts w:ascii="Times New Roman" w:hAnsi="Times New Roman" w:cs="Times New Roman"/>
          <w:sz w:val="28"/>
          <w:szCs w:val="28"/>
          <w:shd w:val="clear" w:color="auto" w:fill="FFFFFF"/>
        </w:rPr>
        <w:t xml:space="preserve"> объясняется целым рядом причин:</w:t>
      </w:r>
      <w:r w:rsidR="00D633F9" w:rsidRPr="00D633F9">
        <w:rPr>
          <w:rFonts w:ascii="Times New Roman" w:hAnsi="Times New Roman" w:cs="Times New Roman"/>
          <w:sz w:val="28"/>
          <w:szCs w:val="28"/>
          <w:shd w:val="clear" w:color="auto" w:fill="FFFFFF"/>
        </w:rPr>
        <w:t xml:space="preserve"> </w:t>
      </w:r>
    </w:p>
    <w:p w:rsidR="00D633F9" w:rsidRDefault="00E963E4" w:rsidP="0092767F">
      <w:pPr>
        <w:pStyle w:val="a"/>
        <w:numPr>
          <w:ilvl w:val="0"/>
          <w:numId w:val="0"/>
        </w:numPr>
        <w:jc w:val="both"/>
        <w:rPr>
          <w:rFonts w:ascii="Times New Roman" w:hAnsi="Times New Roman" w:cs="Times New Roman"/>
          <w:sz w:val="28"/>
          <w:szCs w:val="28"/>
          <w:shd w:val="clear" w:color="auto" w:fill="FFFFFF"/>
        </w:rPr>
      </w:pPr>
      <w:r w:rsidRPr="00D633F9">
        <w:rPr>
          <w:rFonts w:ascii="Times New Roman" w:hAnsi="Times New Roman" w:cs="Times New Roman"/>
          <w:sz w:val="28"/>
          <w:szCs w:val="28"/>
          <w:shd w:val="clear" w:color="auto" w:fill="FFFFFF"/>
        </w:rPr>
        <w:t>1. Мир, окружающий детей, познается ими в своем многообразии и единстве, а зачастую разделы дошкольной образовательной программы, направленные на изучение отдельных явлений этого единства, не дают представления о целом явлении, дробя его на разрозненные фрагменты.</w:t>
      </w:r>
      <w:r w:rsidR="00D633F9" w:rsidRPr="00D633F9">
        <w:rPr>
          <w:rFonts w:ascii="Times New Roman" w:hAnsi="Times New Roman" w:cs="Times New Roman"/>
          <w:sz w:val="28"/>
          <w:szCs w:val="28"/>
        </w:rPr>
        <w:t xml:space="preserve"> </w:t>
      </w:r>
      <w:r w:rsidRPr="00D633F9">
        <w:rPr>
          <w:rFonts w:ascii="Times New Roman" w:hAnsi="Times New Roman" w:cs="Times New Roman"/>
          <w:sz w:val="28"/>
          <w:szCs w:val="28"/>
        </w:rPr>
        <w:br/>
      </w:r>
      <w:r w:rsidRPr="00D633F9">
        <w:rPr>
          <w:rFonts w:ascii="Times New Roman" w:hAnsi="Times New Roman" w:cs="Times New Roman"/>
          <w:sz w:val="28"/>
          <w:szCs w:val="28"/>
          <w:shd w:val="clear" w:color="auto" w:fill="FFFFFF"/>
        </w:rPr>
        <w:t>2. Использование интегрированного подхода на занятиях развивает потенциал самих воспитанников, побуждает к активному познанию окружающей действительности, осмыслению и нахождению причинно-следственных связей, развитию логики, мышления, коммуникативных способностей.</w:t>
      </w:r>
    </w:p>
    <w:p w:rsidR="00D633F9" w:rsidRDefault="0092767F" w:rsidP="00D633F9">
      <w:pPr>
        <w:pStyle w:val="a"/>
        <w:numPr>
          <w:ilvl w:val="0"/>
          <w:numId w:val="0"/>
        </w:numPr>
        <w:ind w:hanging="360"/>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 xml:space="preserve">    </w:t>
      </w:r>
      <w:r w:rsidR="00D633F9" w:rsidRPr="00D633F9">
        <w:rPr>
          <w:rFonts w:ascii="Times New Roman" w:hAnsi="Times New Roman" w:cs="Times New Roman"/>
          <w:sz w:val="28"/>
          <w:szCs w:val="28"/>
          <w:shd w:val="clear" w:color="auto" w:fill="FFFFFF"/>
        </w:rPr>
        <w:t xml:space="preserve"> </w:t>
      </w:r>
      <w:r w:rsidR="00E963E4" w:rsidRPr="00D633F9">
        <w:rPr>
          <w:rFonts w:ascii="Times New Roman" w:hAnsi="Times New Roman" w:cs="Times New Roman"/>
          <w:sz w:val="28"/>
          <w:szCs w:val="28"/>
          <w:shd w:val="clear" w:color="auto" w:fill="FFFFFF"/>
        </w:rPr>
        <w:t>3. Форма проведения занятий нестандартна, интересна. Использование различных видов деятельности в течение занятия поддерживает внимание воспитанников на высоком уровне, что позволяет говорить о достаточной эффективности занятий. Занятия с использованием интегрированного подхода раскрывают значительные педагогические возможности, ощутимо повышают познавательный интерес, служат развитию воображения, внимания, мышления, речи и памяти.</w:t>
      </w:r>
    </w:p>
    <w:p w:rsidR="00AC3672" w:rsidRDefault="0092767F" w:rsidP="00AC3672">
      <w:pPr>
        <w:pStyle w:val="a"/>
        <w:numPr>
          <w:ilvl w:val="0"/>
          <w:numId w:val="0"/>
        </w:numPr>
        <w:ind w:hanging="36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E963E4" w:rsidRPr="00D633F9">
        <w:rPr>
          <w:rFonts w:ascii="Times New Roman" w:hAnsi="Times New Roman" w:cs="Times New Roman"/>
          <w:sz w:val="28"/>
          <w:szCs w:val="28"/>
          <w:shd w:val="clear" w:color="auto" w:fill="FFFFFF"/>
        </w:rPr>
        <w:t>4. Интеграция в современном обществе объясняет необходимость интеграции в образовании.</w:t>
      </w:r>
    </w:p>
    <w:p w:rsidR="00D633F9" w:rsidRPr="00AC3672" w:rsidRDefault="00AC3672" w:rsidP="00AC3672">
      <w:pPr>
        <w:pStyle w:val="a"/>
        <w:numPr>
          <w:ilvl w:val="0"/>
          <w:numId w:val="0"/>
        </w:numPr>
        <w:ind w:hanging="36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D633F9">
        <w:rPr>
          <w:rFonts w:ascii="Times New Roman" w:hAnsi="Times New Roman" w:cs="Times New Roman"/>
          <w:sz w:val="28"/>
          <w:szCs w:val="28"/>
          <w:shd w:val="clear" w:color="auto" w:fill="FFFFFF"/>
        </w:rPr>
        <w:t xml:space="preserve"> </w:t>
      </w:r>
      <w:r w:rsidR="00E963E4" w:rsidRPr="00D633F9">
        <w:rPr>
          <w:rFonts w:ascii="Times New Roman" w:hAnsi="Times New Roman" w:cs="Times New Roman"/>
          <w:sz w:val="28"/>
          <w:szCs w:val="28"/>
          <w:shd w:val="clear" w:color="auto" w:fill="FFFFFF"/>
        </w:rPr>
        <w:t xml:space="preserve">5. За счет усиления </w:t>
      </w:r>
      <w:proofErr w:type="spellStart"/>
      <w:r w:rsidR="00E963E4" w:rsidRPr="00D633F9">
        <w:rPr>
          <w:rFonts w:ascii="Times New Roman" w:hAnsi="Times New Roman" w:cs="Times New Roman"/>
          <w:sz w:val="28"/>
          <w:szCs w:val="28"/>
          <w:shd w:val="clear" w:color="auto" w:fill="FFFFFF"/>
        </w:rPr>
        <w:t>межпредметных</w:t>
      </w:r>
      <w:proofErr w:type="spellEnd"/>
      <w:r w:rsidR="00E963E4" w:rsidRPr="00D633F9">
        <w:rPr>
          <w:rFonts w:ascii="Times New Roman" w:hAnsi="Times New Roman" w:cs="Times New Roman"/>
          <w:sz w:val="28"/>
          <w:szCs w:val="28"/>
          <w:shd w:val="clear" w:color="auto" w:fill="FFFFFF"/>
        </w:rPr>
        <w:t xml:space="preserve"> связей высвобождается время для самостоятельной деятельности воспитанников, для занятий физическими упражнениями.</w:t>
      </w:r>
      <w:r w:rsidR="00E963E4" w:rsidRPr="00D633F9">
        <w:rPr>
          <w:rFonts w:ascii="Times New Roman" w:hAnsi="Times New Roman" w:cs="Times New Roman"/>
          <w:sz w:val="28"/>
          <w:szCs w:val="28"/>
        </w:rPr>
        <w:br/>
      </w:r>
      <w:r w:rsidR="00E963E4" w:rsidRPr="00D633F9">
        <w:rPr>
          <w:rFonts w:ascii="Times New Roman" w:hAnsi="Times New Roman" w:cs="Times New Roman"/>
          <w:sz w:val="28"/>
          <w:szCs w:val="28"/>
          <w:shd w:val="clear" w:color="auto" w:fill="FFFFFF"/>
        </w:rPr>
        <w:t>6. Интеграция дает возможность для самореализации, самовыражения, творчества педагога,  раскрытия его способностей. Сущностью интегрированного подхода является соединение знаний из разных областей на равноправной основе, дополняя друг друга. При этом на занятии педагоги имеют возможность решать несколько задач из различных областей развития, а дети осваивают содержание различных разделов программы параллельно, что позволяет сэкономить время для организации игровой и самостоятельной деятельности.</w:t>
      </w:r>
    </w:p>
    <w:p w:rsidR="0092767F" w:rsidRDefault="00E963E4" w:rsidP="00D633F9">
      <w:pPr>
        <w:pStyle w:val="a"/>
        <w:numPr>
          <w:ilvl w:val="0"/>
          <w:numId w:val="0"/>
        </w:numPr>
        <w:ind w:hanging="360"/>
        <w:jc w:val="both"/>
        <w:rPr>
          <w:rFonts w:ascii="Times New Roman" w:hAnsi="Times New Roman" w:cs="Times New Roman"/>
          <w:sz w:val="28"/>
          <w:szCs w:val="28"/>
          <w:shd w:val="clear" w:color="auto" w:fill="FFFFFF"/>
        </w:rPr>
      </w:pPr>
      <w:r w:rsidRPr="00D633F9">
        <w:rPr>
          <w:rFonts w:ascii="Times New Roman" w:hAnsi="Times New Roman" w:cs="Times New Roman"/>
          <w:sz w:val="28"/>
          <w:szCs w:val="28"/>
          <w:shd w:val="clear" w:color="auto" w:fill="FFFFFF"/>
        </w:rPr>
        <w:t xml:space="preserve">  </w:t>
      </w:r>
      <w:r w:rsidR="0092767F">
        <w:rPr>
          <w:rFonts w:ascii="Times New Roman" w:hAnsi="Times New Roman" w:cs="Times New Roman"/>
          <w:sz w:val="28"/>
          <w:szCs w:val="28"/>
          <w:shd w:val="clear" w:color="auto" w:fill="FFFFFF"/>
        </w:rPr>
        <w:tab/>
      </w:r>
      <w:r w:rsidR="0092767F">
        <w:rPr>
          <w:rFonts w:ascii="Times New Roman" w:hAnsi="Times New Roman" w:cs="Times New Roman"/>
          <w:sz w:val="28"/>
          <w:szCs w:val="28"/>
          <w:shd w:val="clear" w:color="auto" w:fill="FFFFFF"/>
        </w:rPr>
        <w:tab/>
      </w:r>
      <w:r w:rsidRPr="00D633F9">
        <w:rPr>
          <w:rFonts w:ascii="Times New Roman" w:hAnsi="Times New Roman" w:cs="Times New Roman"/>
          <w:sz w:val="28"/>
          <w:szCs w:val="28"/>
          <w:shd w:val="clear" w:color="auto" w:fill="FFFFFF"/>
        </w:rPr>
        <w:t>Важно заметить, что методика проведения занятия с использованием интегрированного подхода существенно отличается от методики проведения обычного занятия. В процессе обучения на таких занятиях используются различные методы и приемы.</w:t>
      </w:r>
      <w:r w:rsidR="00D633F9" w:rsidRPr="00D633F9">
        <w:rPr>
          <w:rFonts w:ascii="Times New Roman" w:hAnsi="Times New Roman" w:cs="Times New Roman"/>
          <w:sz w:val="28"/>
          <w:szCs w:val="28"/>
          <w:shd w:val="clear" w:color="auto" w:fill="FFFFFF"/>
        </w:rPr>
        <w:t xml:space="preserve"> </w:t>
      </w:r>
      <w:r w:rsidRPr="00D633F9">
        <w:rPr>
          <w:rFonts w:ascii="Times New Roman" w:hAnsi="Times New Roman" w:cs="Times New Roman"/>
          <w:sz w:val="28"/>
          <w:szCs w:val="28"/>
          <w:shd w:val="clear" w:color="auto" w:fill="FFFFFF"/>
        </w:rPr>
        <w:t>Наиболее эффективны из них следующие:</w:t>
      </w:r>
      <w:r w:rsidR="00D633F9" w:rsidRPr="00D633F9">
        <w:rPr>
          <w:rFonts w:ascii="Times New Roman" w:hAnsi="Times New Roman" w:cs="Times New Roman"/>
          <w:sz w:val="28"/>
          <w:szCs w:val="28"/>
          <w:shd w:val="clear" w:color="auto" w:fill="FFFFFF"/>
        </w:rPr>
        <w:t xml:space="preserve"> </w:t>
      </w:r>
    </w:p>
    <w:p w:rsidR="0092767F" w:rsidRDefault="00E963E4" w:rsidP="0092767F">
      <w:pPr>
        <w:pStyle w:val="a"/>
        <w:numPr>
          <w:ilvl w:val="0"/>
          <w:numId w:val="2"/>
        </w:numPr>
        <w:jc w:val="both"/>
        <w:rPr>
          <w:rFonts w:ascii="Times New Roman" w:hAnsi="Times New Roman" w:cs="Times New Roman"/>
          <w:sz w:val="28"/>
          <w:szCs w:val="28"/>
        </w:rPr>
      </w:pPr>
      <w:r w:rsidRPr="00D633F9">
        <w:rPr>
          <w:rFonts w:ascii="Times New Roman" w:hAnsi="Times New Roman" w:cs="Times New Roman"/>
          <w:sz w:val="28"/>
          <w:szCs w:val="28"/>
          <w:shd w:val="clear" w:color="auto" w:fill="FFFFFF"/>
        </w:rPr>
        <w:t>сравнительный анализ, сопоставление, поиск, эвристическая деятельность;</w:t>
      </w:r>
      <w:r w:rsidR="00D633F9" w:rsidRPr="00D633F9">
        <w:rPr>
          <w:rFonts w:ascii="Times New Roman" w:hAnsi="Times New Roman" w:cs="Times New Roman"/>
          <w:sz w:val="28"/>
          <w:szCs w:val="28"/>
        </w:rPr>
        <w:t xml:space="preserve"> </w:t>
      </w:r>
    </w:p>
    <w:p w:rsidR="0092767F" w:rsidRDefault="00E963E4" w:rsidP="0092767F">
      <w:pPr>
        <w:pStyle w:val="a"/>
        <w:numPr>
          <w:ilvl w:val="0"/>
          <w:numId w:val="2"/>
        </w:numPr>
        <w:jc w:val="both"/>
        <w:rPr>
          <w:rFonts w:ascii="Times New Roman" w:hAnsi="Times New Roman" w:cs="Times New Roman"/>
          <w:sz w:val="28"/>
          <w:szCs w:val="28"/>
        </w:rPr>
      </w:pPr>
      <w:r w:rsidRPr="00D633F9">
        <w:rPr>
          <w:rFonts w:ascii="Times New Roman" w:hAnsi="Times New Roman" w:cs="Times New Roman"/>
          <w:sz w:val="28"/>
          <w:szCs w:val="28"/>
          <w:shd w:val="clear" w:color="auto" w:fill="FFFFFF"/>
        </w:rPr>
        <w:t>проблемные вопросы, стимулирующие проявление своего рода совместных с  педагогом «открытий», помогающих ребенку найти ответ.</w:t>
      </w:r>
      <w:r w:rsidR="00D633F9" w:rsidRPr="00D633F9">
        <w:rPr>
          <w:rFonts w:ascii="Times New Roman" w:hAnsi="Times New Roman" w:cs="Times New Roman"/>
          <w:sz w:val="28"/>
          <w:szCs w:val="28"/>
        </w:rPr>
        <w:t xml:space="preserve"> </w:t>
      </w:r>
    </w:p>
    <w:p w:rsidR="0092767F" w:rsidRPr="0092767F" w:rsidRDefault="00E963E4" w:rsidP="0092767F">
      <w:pPr>
        <w:pStyle w:val="a"/>
        <w:numPr>
          <w:ilvl w:val="0"/>
          <w:numId w:val="2"/>
        </w:numPr>
        <w:jc w:val="both"/>
        <w:rPr>
          <w:rFonts w:ascii="Times New Roman" w:hAnsi="Times New Roman" w:cs="Times New Roman"/>
          <w:sz w:val="28"/>
          <w:szCs w:val="28"/>
          <w:shd w:val="clear" w:color="auto" w:fill="FFFFFF"/>
        </w:rPr>
      </w:pPr>
      <w:r w:rsidRPr="00D633F9">
        <w:rPr>
          <w:rFonts w:ascii="Times New Roman" w:hAnsi="Times New Roman" w:cs="Times New Roman"/>
          <w:sz w:val="28"/>
          <w:szCs w:val="28"/>
          <w:shd w:val="clear" w:color="auto" w:fill="FFFFFF"/>
        </w:rPr>
        <w:t>разнообразные речевые дидактические игры для знакомства с культурно-речевыми эталонами, активизации словаря, расширения представления о многообразии граней родного языка, воспитания чувства уверенности в своих силах.</w:t>
      </w:r>
      <w:r w:rsidR="00D633F9" w:rsidRPr="00D633F9">
        <w:rPr>
          <w:rFonts w:ascii="Times New Roman" w:hAnsi="Times New Roman" w:cs="Times New Roman"/>
          <w:sz w:val="28"/>
          <w:szCs w:val="28"/>
        </w:rPr>
        <w:t xml:space="preserve"> </w:t>
      </w:r>
    </w:p>
    <w:p w:rsidR="0092767F" w:rsidRDefault="0092767F" w:rsidP="0092767F">
      <w:pPr>
        <w:pStyle w:val="a"/>
        <w:numPr>
          <w:ilvl w:val="0"/>
          <w:numId w:val="0"/>
        </w:numPr>
        <w:ind w:hanging="36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E963E4" w:rsidRPr="00D633F9">
        <w:rPr>
          <w:rFonts w:ascii="Times New Roman" w:hAnsi="Times New Roman" w:cs="Times New Roman"/>
          <w:sz w:val="28"/>
          <w:szCs w:val="28"/>
          <w:shd w:val="clear" w:color="auto" w:fill="FFFFFF"/>
        </w:rPr>
        <w:t>Для таких занятий характерна смешенная структура, позволяющая маневрировать при организации содержания, излагать отдельные его части различными способами.</w:t>
      </w:r>
      <w:r w:rsidR="00D633F9" w:rsidRPr="00D633F9">
        <w:rPr>
          <w:rFonts w:ascii="Times New Roman" w:hAnsi="Times New Roman" w:cs="Times New Roman"/>
          <w:sz w:val="28"/>
          <w:szCs w:val="28"/>
          <w:shd w:val="clear" w:color="auto" w:fill="FFFFFF"/>
        </w:rPr>
        <w:t xml:space="preserve"> </w:t>
      </w:r>
      <w:r w:rsidR="00E963E4" w:rsidRPr="00D633F9">
        <w:rPr>
          <w:rFonts w:ascii="Times New Roman" w:hAnsi="Times New Roman" w:cs="Times New Roman"/>
          <w:sz w:val="28"/>
          <w:szCs w:val="28"/>
          <w:shd w:val="clear" w:color="auto" w:fill="FFFFFF"/>
        </w:rPr>
        <w:t>Структура интегрированных занятий отличается от структуры обычных, и к ней предъявляются следующие требования:</w:t>
      </w:r>
      <w:r w:rsidR="00D633F9" w:rsidRPr="00D633F9">
        <w:rPr>
          <w:rFonts w:ascii="Times New Roman" w:hAnsi="Times New Roman" w:cs="Times New Roman"/>
          <w:sz w:val="28"/>
          <w:szCs w:val="28"/>
        </w:rPr>
        <w:t xml:space="preserve"> </w:t>
      </w:r>
    </w:p>
    <w:p w:rsidR="0092767F" w:rsidRDefault="00E963E4" w:rsidP="0092767F">
      <w:pPr>
        <w:pStyle w:val="a"/>
        <w:numPr>
          <w:ilvl w:val="0"/>
          <w:numId w:val="3"/>
        </w:numPr>
        <w:jc w:val="both"/>
        <w:rPr>
          <w:rFonts w:ascii="Times New Roman" w:hAnsi="Times New Roman" w:cs="Times New Roman"/>
          <w:sz w:val="28"/>
          <w:szCs w:val="28"/>
          <w:shd w:val="clear" w:color="auto" w:fill="FFFFFF"/>
        </w:rPr>
      </w:pPr>
      <w:r w:rsidRPr="00D633F9">
        <w:rPr>
          <w:rFonts w:ascii="Times New Roman" w:hAnsi="Times New Roman" w:cs="Times New Roman"/>
          <w:sz w:val="28"/>
          <w:szCs w:val="28"/>
          <w:shd w:val="clear" w:color="auto" w:fill="FFFFFF"/>
        </w:rPr>
        <w:t>чёткость, компактность, сжатость учебного материала;</w:t>
      </w:r>
      <w:r w:rsidR="00D633F9" w:rsidRPr="00D633F9">
        <w:rPr>
          <w:rFonts w:ascii="Times New Roman" w:hAnsi="Times New Roman" w:cs="Times New Roman"/>
          <w:sz w:val="28"/>
          <w:szCs w:val="28"/>
        </w:rPr>
        <w:t xml:space="preserve"> </w:t>
      </w:r>
    </w:p>
    <w:p w:rsidR="0092767F" w:rsidRPr="0092767F" w:rsidRDefault="00E963E4" w:rsidP="0092767F">
      <w:pPr>
        <w:pStyle w:val="a"/>
        <w:numPr>
          <w:ilvl w:val="0"/>
          <w:numId w:val="3"/>
        </w:numPr>
        <w:jc w:val="both"/>
        <w:rPr>
          <w:rFonts w:ascii="Times New Roman" w:hAnsi="Times New Roman" w:cs="Times New Roman"/>
          <w:sz w:val="28"/>
          <w:szCs w:val="28"/>
          <w:shd w:val="clear" w:color="auto" w:fill="FFFFFF"/>
        </w:rPr>
      </w:pPr>
      <w:r w:rsidRPr="00D633F9">
        <w:rPr>
          <w:rFonts w:ascii="Times New Roman" w:hAnsi="Times New Roman" w:cs="Times New Roman"/>
          <w:sz w:val="28"/>
          <w:szCs w:val="28"/>
          <w:shd w:val="clear" w:color="auto" w:fill="FFFFFF"/>
        </w:rPr>
        <w:lastRenderedPageBreak/>
        <w:t>продуманность и логическая взаимосвязь изучаемого материала разделов программы  на каждом занятии;</w:t>
      </w:r>
    </w:p>
    <w:p w:rsidR="0092767F" w:rsidRDefault="00E963E4" w:rsidP="0092767F">
      <w:pPr>
        <w:pStyle w:val="a"/>
        <w:numPr>
          <w:ilvl w:val="0"/>
          <w:numId w:val="3"/>
        </w:numPr>
        <w:jc w:val="both"/>
        <w:rPr>
          <w:rFonts w:ascii="Times New Roman" w:hAnsi="Times New Roman" w:cs="Times New Roman"/>
          <w:sz w:val="28"/>
          <w:szCs w:val="28"/>
          <w:shd w:val="clear" w:color="auto" w:fill="FFFFFF"/>
        </w:rPr>
      </w:pPr>
      <w:r w:rsidRPr="00D633F9">
        <w:rPr>
          <w:rFonts w:ascii="Times New Roman" w:hAnsi="Times New Roman" w:cs="Times New Roman"/>
          <w:sz w:val="28"/>
          <w:szCs w:val="28"/>
          <w:shd w:val="clear" w:color="auto" w:fill="FFFFFF"/>
        </w:rPr>
        <w:t>взаимообусловленность, взаимосвязанность материала интегрируемых предметов на каждом этапе занятия;</w:t>
      </w:r>
      <w:r w:rsidR="00D633F9" w:rsidRPr="00D633F9">
        <w:rPr>
          <w:rFonts w:ascii="Times New Roman" w:hAnsi="Times New Roman" w:cs="Times New Roman"/>
          <w:sz w:val="28"/>
          <w:szCs w:val="28"/>
        </w:rPr>
        <w:t xml:space="preserve"> </w:t>
      </w:r>
    </w:p>
    <w:p w:rsidR="0092767F" w:rsidRDefault="00E963E4" w:rsidP="0092767F">
      <w:pPr>
        <w:pStyle w:val="a"/>
        <w:numPr>
          <w:ilvl w:val="0"/>
          <w:numId w:val="3"/>
        </w:numPr>
        <w:jc w:val="both"/>
        <w:rPr>
          <w:rFonts w:ascii="Times New Roman" w:hAnsi="Times New Roman" w:cs="Times New Roman"/>
          <w:sz w:val="28"/>
          <w:szCs w:val="28"/>
          <w:shd w:val="clear" w:color="auto" w:fill="FFFFFF"/>
        </w:rPr>
      </w:pPr>
      <w:r w:rsidRPr="00D633F9">
        <w:rPr>
          <w:rFonts w:ascii="Times New Roman" w:hAnsi="Times New Roman" w:cs="Times New Roman"/>
          <w:sz w:val="28"/>
          <w:szCs w:val="28"/>
          <w:shd w:val="clear" w:color="auto" w:fill="FFFFFF"/>
        </w:rPr>
        <w:t>большая информативная емкость образовательного материала, используемого на  занятии;</w:t>
      </w:r>
      <w:r w:rsidR="00D633F9" w:rsidRPr="00D633F9">
        <w:rPr>
          <w:rFonts w:ascii="Times New Roman" w:hAnsi="Times New Roman" w:cs="Times New Roman"/>
          <w:sz w:val="28"/>
          <w:szCs w:val="28"/>
        </w:rPr>
        <w:t xml:space="preserve"> </w:t>
      </w:r>
    </w:p>
    <w:p w:rsidR="0092767F" w:rsidRDefault="00E963E4" w:rsidP="0092767F">
      <w:pPr>
        <w:pStyle w:val="a"/>
        <w:numPr>
          <w:ilvl w:val="0"/>
          <w:numId w:val="3"/>
        </w:numPr>
        <w:jc w:val="both"/>
        <w:rPr>
          <w:rFonts w:ascii="Times New Roman" w:hAnsi="Times New Roman" w:cs="Times New Roman"/>
          <w:sz w:val="28"/>
          <w:szCs w:val="28"/>
          <w:shd w:val="clear" w:color="auto" w:fill="FFFFFF"/>
        </w:rPr>
      </w:pPr>
      <w:r w:rsidRPr="00D633F9">
        <w:rPr>
          <w:rFonts w:ascii="Times New Roman" w:hAnsi="Times New Roman" w:cs="Times New Roman"/>
          <w:sz w:val="28"/>
          <w:szCs w:val="28"/>
          <w:shd w:val="clear" w:color="auto" w:fill="FFFFFF"/>
        </w:rPr>
        <w:t>систематичность и доступность изложения материала;</w:t>
      </w:r>
      <w:r w:rsidR="00D633F9" w:rsidRPr="00D633F9">
        <w:rPr>
          <w:rFonts w:ascii="Times New Roman" w:hAnsi="Times New Roman" w:cs="Times New Roman"/>
          <w:sz w:val="28"/>
          <w:szCs w:val="28"/>
        </w:rPr>
        <w:t xml:space="preserve"> </w:t>
      </w:r>
    </w:p>
    <w:p w:rsidR="0092767F" w:rsidRPr="0092767F" w:rsidRDefault="00E963E4" w:rsidP="0092767F">
      <w:pPr>
        <w:pStyle w:val="a"/>
        <w:numPr>
          <w:ilvl w:val="0"/>
          <w:numId w:val="3"/>
        </w:numPr>
        <w:jc w:val="both"/>
        <w:rPr>
          <w:rFonts w:ascii="Times New Roman" w:hAnsi="Times New Roman" w:cs="Times New Roman"/>
          <w:sz w:val="28"/>
          <w:szCs w:val="28"/>
          <w:shd w:val="clear" w:color="auto" w:fill="FFFFFF"/>
        </w:rPr>
      </w:pPr>
      <w:r w:rsidRPr="00D633F9">
        <w:rPr>
          <w:rFonts w:ascii="Times New Roman" w:hAnsi="Times New Roman" w:cs="Times New Roman"/>
          <w:sz w:val="28"/>
          <w:szCs w:val="28"/>
          <w:shd w:val="clear" w:color="auto" w:fill="FFFFFF"/>
        </w:rPr>
        <w:t>необходимость соблюдения временных рамок занятия.</w:t>
      </w:r>
      <w:r w:rsidR="00D633F9" w:rsidRPr="00D633F9">
        <w:rPr>
          <w:rFonts w:ascii="Times New Roman" w:hAnsi="Times New Roman" w:cs="Times New Roman"/>
          <w:sz w:val="28"/>
          <w:szCs w:val="28"/>
        </w:rPr>
        <w:t xml:space="preserve"> </w:t>
      </w:r>
    </w:p>
    <w:p w:rsidR="0092767F" w:rsidRDefault="00E963E4" w:rsidP="0092767F">
      <w:pPr>
        <w:pStyle w:val="a"/>
        <w:numPr>
          <w:ilvl w:val="0"/>
          <w:numId w:val="0"/>
        </w:numPr>
        <w:ind w:firstLine="360"/>
        <w:jc w:val="both"/>
        <w:rPr>
          <w:rFonts w:ascii="Times New Roman" w:hAnsi="Times New Roman" w:cs="Times New Roman"/>
          <w:sz w:val="28"/>
          <w:szCs w:val="28"/>
          <w:shd w:val="clear" w:color="auto" w:fill="FFFFFF"/>
        </w:rPr>
      </w:pPr>
      <w:r w:rsidRPr="00D633F9">
        <w:rPr>
          <w:rFonts w:ascii="Times New Roman" w:hAnsi="Times New Roman" w:cs="Times New Roman"/>
          <w:sz w:val="28"/>
          <w:szCs w:val="28"/>
          <w:shd w:val="clear" w:color="auto" w:fill="FFFFFF"/>
        </w:rPr>
        <w:t>Основные принципы взаимодействия с детьми:</w:t>
      </w:r>
      <w:r w:rsidR="00D633F9" w:rsidRPr="00D633F9">
        <w:rPr>
          <w:rFonts w:ascii="Times New Roman" w:hAnsi="Times New Roman" w:cs="Times New Roman"/>
          <w:sz w:val="28"/>
          <w:szCs w:val="28"/>
          <w:shd w:val="clear" w:color="auto" w:fill="FFFFFF"/>
        </w:rPr>
        <w:t xml:space="preserve"> </w:t>
      </w:r>
    </w:p>
    <w:p w:rsidR="00D633F9" w:rsidRDefault="00E963E4" w:rsidP="0092767F">
      <w:pPr>
        <w:pStyle w:val="a"/>
        <w:numPr>
          <w:ilvl w:val="0"/>
          <w:numId w:val="0"/>
        </w:numPr>
        <w:jc w:val="both"/>
        <w:rPr>
          <w:rFonts w:ascii="Times New Roman" w:hAnsi="Times New Roman" w:cs="Times New Roman"/>
          <w:sz w:val="28"/>
          <w:szCs w:val="28"/>
          <w:shd w:val="clear" w:color="auto" w:fill="FFFFFF"/>
        </w:rPr>
      </w:pPr>
      <w:r w:rsidRPr="00D633F9">
        <w:rPr>
          <w:rFonts w:ascii="Times New Roman" w:hAnsi="Times New Roman" w:cs="Times New Roman"/>
          <w:sz w:val="28"/>
          <w:szCs w:val="28"/>
          <w:shd w:val="clear" w:color="auto" w:fill="FFFFFF"/>
        </w:rPr>
        <w:t>1. Демонстрировать позитивное отношение к ребенку, не проявлять раздражения, не говорить приказным тоном, проявлять искреннюю заинтересованность к действиям ребенка, быть готовым к эмоциональной  поддержке.</w:t>
      </w:r>
    </w:p>
    <w:p w:rsidR="0092767F" w:rsidRDefault="00D633F9" w:rsidP="00D633F9">
      <w:pPr>
        <w:pStyle w:val="a"/>
        <w:numPr>
          <w:ilvl w:val="0"/>
          <w:numId w:val="0"/>
        </w:numPr>
        <w:ind w:hanging="360"/>
        <w:jc w:val="both"/>
        <w:rPr>
          <w:rFonts w:ascii="Times New Roman" w:hAnsi="Times New Roman" w:cs="Times New Roman"/>
          <w:sz w:val="28"/>
          <w:szCs w:val="28"/>
        </w:rPr>
      </w:pPr>
      <w:r w:rsidRPr="00D633F9">
        <w:rPr>
          <w:rFonts w:ascii="Times New Roman" w:hAnsi="Times New Roman" w:cs="Times New Roman"/>
          <w:sz w:val="28"/>
          <w:szCs w:val="28"/>
          <w:shd w:val="clear" w:color="auto" w:fill="FFFFFF"/>
        </w:rPr>
        <w:t xml:space="preserve"> </w:t>
      </w:r>
      <w:r w:rsidR="0092767F">
        <w:rPr>
          <w:rFonts w:ascii="Times New Roman" w:hAnsi="Times New Roman" w:cs="Times New Roman"/>
          <w:sz w:val="28"/>
          <w:szCs w:val="28"/>
          <w:shd w:val="clear" w:color="auto" w:fill="FFFFFF"/>
        </w:rPr>
        <w:t xml:space="preserve">    </w:t>
      </w:r>
      <w:r w:rsidR="00E963E4" w:rsidRPr="00D633F9">
        <w:rPr>
          <w:rFonts w:ascii="Times New Roman" w:hAnsi="Times New Roman" w:cs="Times New Roman"/>
          <w:sz w:val="28"/>
          <w:szCs w:val="28"/>
          <w:shd w:val="clear" w:color="auto" w:fill="FFFFFF"/>
        </w:rPr>
        <w:t>2. Общаться эмоционально, что способствует развитию познавательной активности детей, монотонная речь быстро утомляет, постепенное повышение эмоциональной насыщенности занятия, чтобы наиболее интересные фрагменты работы относились на период нарастания усталости.</w:t>
      </w:r>
      <w:r w:rsidRPr="00D633F9">
        <w:rPr>
          <w:rFonts w:ascii="Times New Roman" w:hAnsi="Times New Roman" w:cs="Times New Roman"/>
          <w:sz w:val="28"/>
          <w:szCs w:val="28"/>
        </w:rPr>
        <w:t xml:space="preserve"> </w:t>
      </w:r>
      <w:r w:rsidR="0092767F">
        <w:rPr>
          <w:rFonts w:ascii="Times New Roman" w:hAnsi="Times New Roman" w:cs="Times New Roman"/>
          <w:sz w:val="28"/>
          <w:szCs w:val="28"/>
        </w:rPr>
        <w:t xml:space="preserve">    </w:t>
      </w:r>
      <w:r w:rsidR="00E963E4" w:rsidRPr="00D633F9">
        <w:rPr>
          <w:rFonts w:ascii="Times New Roman" w:hAnsi="Times New Roman" w:cs="Times New Roman"/>
          <w:sz w:val="28"/>
          <w:szCs w:val="28"/>
          <w:shd w:val="clear" w:color="auto" w:fill="FFFFFF"/>
        </w:rPr>
        <w:t>3. Меньше замечаний, больше похвалы, так как «психологические особенности многих детей таковы, что порок чувствительности к отрицательным стимулам очень низок», открывать сильные и слабые стороны ребенка и учитывать их в решении задач воспитания.</w:t>
      </w:r>
      <w:r w:rsidRPr="00D633F9">
        <w:rPr>
          <w:rFonts w:ascii="Times New Roman" w:hAnsi="Times New Roman" w:cs="Times New Roman"/>
          <w:sz w:val="28"/>
          <w:szCs w:val="28"/>
        </w:rPr>
        <w:t xml:space="preserve"> </w:t>
      </w:r>
    </w:p>
    <w:p w:rsidR="0092767F" w:rsidRDefault="0092767F" w:rsidP="00D633F9">
      <w:pPr>
        <w:pStyle w:val="a"/>
        <w:numPr>
          <w:ilvl w:val="0"/>
          <w:numId w:val="0"/>
        </w:numPr>
        <w:ind w:hanging="360"/>
        <w:jc w:val="both"/>
        <w:rPr>
          <w:rFonts w:ascii="Times New Roman" w:hAnsi="Times New Roman" w:cs="Times New Roman"/>
          <w:sz w:val="28"/>
          <w:szCs w:val="28"/>
        </w:rPr>
      </w:pPr>
      <w:r>
        <w:rPr>
          <w:rFonts w:ascii="Times New Roman" w:hAnsi="Times New Roman" w:cs="Times New Roman"/>
          <w:sz w:val="28"/>
          <w:szCs w:val="28"/>
        </w:rPr>
        <w:t xml:space="preserve">      </w:t>
      </w:r>
      <w:r w:rsidR="00E963E4" w:rsidRPr="00D633F9">
        <w:rPr>
          <w:rFonts w:ascii="Times New Roman" w:hAnsi="Times New Roman" w:cs="Times New Roman"/>
          <w:sz w:val="28"/>
          <w:szCs w:val="28"/>
          <w:shd w:val="clear" w:color="auto" w:fill="FFFFFF"/>
        </w:rPr>
        <w:t>4. Находиться рядом, поддерживать зрительный контакт, а если необходимо, и тактильный (для привлечения внимания взять за руку, дотронуться до спины, погладить плечо).</w:t>
      </w:r>
      <w:r w:rsidR="00D633F9" w:rsidRPr="00D633F9">
        <w:rPr>
          <w:rFonts w:ascii="Times New Roman" w:hAnsi="Times New Roman" w:cs="Times New Roman"/>
          <w:sz w:val="28"/>
          <w:szCs w:val="28"/>
        </w:rPr>
        <w:t xml:space="preserve"> </w:t>
      </w:r>
    </w:p>
    <w:p w:rsidR="0092767F" w:rsidRDefault="0092767F" w:rsidP="00D633F9">
      <w:pPr>
        <w:pStyle w:val="a"/>
        <w:numPr>
          <w:ilvl w:val="0"/>
          <w:numId w:val="0"/>
        </w:numPr>
        <w:ind w:hanging="360"/>
        <w:jc w:val="both"/>
        <w:rPr>
          <w:rFonts w:ascii="Times New Roman" w:hAnsi="Times New Roman" w:cs="Times New Roman"/>
          <w:sz w:val="28"/>
          <w:szCs w:val="28"/>
        </w:rPr>
      </w:pPr>
      <w:r>
        <w:rPr>
          <w:rFonts w:ascii="Times New Roman" w:hAnsi="Times New Roman" w:cs="Times New Roman"/>
          <w:sz w:val="28"/>
          <w:szCs w:val="28"/>
        </w:rPr>
        <w:t xml:space="preserve">     </w:t>
      </w:r>
      <w:r w:rsidR="00E963E4" w:rsidRPr="00D633F9">
        <w:rPr>
          <w:rFonts w:ascii="Times New Roman" w:hAnsi="Times New Roman" w:cs="Times New Roman"/>
          <w:sz w:val="28"/>
          <w:szCs w:val="28"/>
          <w:shd w:val="clear" w:color="auto" w:fill="FFFFFF"/>
        </w:rPr>
        <w:t xml:space="preserve">5. Вседозволенность, заискивание перед ребенком </w:t>
      </w:r>
      <w:proofErr w:type="gramStart"/>
      <w:r w:rsidR="00E963E4" w:rsidRPr="00D633F9">
        <w:rPr>
          <w:rFonts w:ascii="Times New Roman" w:hAnsi="Times New Roman" w:cs="Times New Roman"/>
          <w:sz w:val="28"/>
          <w:szCs w:val="28"/>
          <w:shd w:val="clear" w:color="auto" w:fill="FFFFFF"/>
        </w:rPr>
        <w:t>недопустимы</w:t>
      </w:r>
      <w:proofErr w:type="gramEnd"/>
      <w:r w:rsidR="00E963E4" w:rsidRPr="00D633F9">
        <w:rPr>
          <w:rFonts w:ascii="Times New Roman" w:hAnsi="Times New Roman" w:cs="Times New Roman"/>
          <w:sz w:val="28"/>
          <w:szCs w:val="28"/>
          <w:shd w:val="clear" w:color="auto" w:fill="FFFFFF"/>
        </w:rPr>
        <w:t>.</w:t>
      </w:r>
      <w:r w:rsidR="00D633F9" w:rsidRPr="00D633F9">
        <w:rPr>
          <w:rFonts w:ascii="Times New Roman" w:hAnsi="Times New Roman" w:cs="Times New Roman"/>
          <w:sz w:val="28"/>
          <w:szCs w:val="28"/>
        </w:rPr>
        <w:t xml:space="preserve"> </w:t>
      </w:r>
    </w:p>
    <w:p w:rsidR="0092767F" w:rsidRDefault="0092767F" w:rsidP="00D633F9">
      <w:pPr>
        <w:pStyle w:val="a"/>
        <w:numPr>
          <w:ilvl w:val="0"/>
          <w:numId w:val="0"/>
        </w:numPr>
        <w:ind w:hanging="360"/>
        <w:jc w:val="both"/>
        <w:rPr>
          <w:rFonts w:ascii="Times New Roman" w:hAnsi="Times New Roman" w:cs="Times New Roman"/>
          <w:sz w:val="28"/>
          <w:szCs w:val="28"/>
        </w:rPr>
      </w:pPr>
    </w:p>
    <w:p w:rsidR="00D633F9" w:rsidRDefault="00E963E4" w:rsidP="00AC3672">
      <w:pPr>
        <w:pStyle w:val="a"/>
        <w:numPr>
          <w:ilvl w:val="0"/>
          <w:numId w:val="0"/>
        </w:numPr>
        <w:ind w:firstLine="708"/>
        <w:jc w:val="center"/>
        <w:rPr>
          <w:rFonts w:ascii="Times New Roman" w:hAnsi="Times New Roman" w:cs="Times New Roman"/>
          <w:sz w:val="28"/>
          <w:szCs w:val="28"/>
        </w:rPr>
      </w:pPr>
      <w:r w:rsidRPr="00D633F9">
        <w:rPr>
          <w:rFonts w:ascii="Times New Roman" w:hAnsi="Times New Roman" w:cs="Times New Roman"/>
          <w:sz w:val="28"/>
          <w:szCs w:val="28"/>
          <w:shd w:val="clear" w:color="auto" w:fill="FFFFFF"/>
        </w:rPr>
        <w:t>Интеграция направлений представлена на схеме</w:t>
      </w:r>
      <w:r w:rsidR="00AC3672">
        <w:rPr>
          <w:rFonts w:ascii="Times New Roman" w:hAnsi="Times New Roman" w:cs="Times New Roman"/>
          <w:sz w:val="28"/>
          <w:szCs w:val="28"/>
          <w:shd w:val="clear" w:color="auto" w:fill="FFFFFF"/>
        </w:rPr>
        <w:t>:</w:t>
      </w:r>
    </w:p>
    <w:p w:rsidR="005708E4" w:rsidRPr="00D633F9" w:rsidRDefault="00E963E4" w:rsidP="00AC3672">
      <w:pPr>
        <w:pStyle w:val="a"/>
        <w:numPr>
          <w:ilvl w:val="0"/>
          <w:numId w:val="0"/>
        </w:numPr>
        <w:ind w:hanging="360"/>
        <w:jc w:val="center"/>
        <w:rPr>
          <w:rFonts w:ascii="Times New Roman" w:hAnsi="Times New Roman" w:cs="Times New Roman"/>
          <w:sz w:val="28"/>
          <w:szCs w:val="28"/>
          <w:shd w:val="clear" w:color="auto" w:fill="FFFFFF"/>
        </w:rPr>
      </w:pPr>
      <w:r w:rsidRPr="00D633F9">
        <w:rPr>
          <w:rFonts w:ascii="Times New Roman" w:hAnsi="Times New Roman" w:cs="Times New Roman"/>
          <w:sz w:val="28"/>
          <w:szCs w:val="28"/>
        </w:rPr>
        <w:br/>
      </w:r>
      <w:r w:rsidRPr="00D633F9">
        <w:rPr>
          <w:rFonts w:ascii="Times New Roman" w:hAnsi="Times New Roman" w:cs="Times New Roman"/>
          <w:noProof/>
          <w:sz w:val="28"/>
          <w:szCs w:val="28"/>
          <w:lang w:eastAsia="ru-RU"/>
        </w:rPr>
        <w:drawing>
          <wp:inline distT="0" distB="0" distL="0" distR="0">
            <wp:extent cx="3581400" cy="2579822"/>
            <wp:effectExtent l="19050" t="0" r="0" b="0"/>
            <wp:docPr id="1" name="Рисунок 1" descr="C:\Users\мама\AppData\Local\Microsoft\Windows\Temporary Internet Files\Content.Word\sx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ма\AppData\Local\Microsoft\Windows\Temporary Internet Files\Content.Word\sxema.png"/>
                    <pic:cNvPicPr>
                      <a:picLocks noChangeAspect="1" noChangeArrowheads="1"/>
                    </pic:cNvPicPr>
                  </pic:nvPicPr>
                  <pic:blipFill>
                    <a:blip r:embed="rId5" cstate="print"/>
                    <a:srcRect/>
                    <a:stretch>
                      <a:fillRect/>
                    </a:stretch>
                  </pic:blipFill>
                  <pic:spPr bwMode="auto">
                    <a:xfrm>
                      <a:off x="0" y="0"/>
                      <a:ext cx="3581400" cy="2579822"/>
                    </a:xfrm>
                    <a:prstGeom prst="rect">
                      <a:avLst/>
                    </a:prstGeom>
                    <a:noFill/>
                    <a:ln w="9525">
                      <a:noFill/>
                      <a:miter lim="800000"/>
                      <a:headEnd/>
                      <a:tailEnd/>
                    </a:ln>
                  </pic:spPr>
                </pic:pic>
              </a:graphicData>
            </a:graphic>
          </wp:inline>
        </w:drawing>
      </w:r>
    </w:p>
    <w:p w:rsidR="00AC3672" w:rsidRDefault="00AC3672" w:rsidP="00AC3672">
      <w:pPr>
        <w:pStyle w:val="a7"/>
        <w:ind w:firstLine="708"/>
        <w:jc w:val="both"/>
        <w:rPr>
          <w:rFonts w:ascii="Times New Roman" w:hAnsi="Times New Roman" w:cs="Times New Roman"/>
          <w:sz w:val="28"/>
          <w:szCs w:val="28"/>
        </w:rPr>
      </w:pPr>
      <w:r w:rsidRPr="00D633F9">
        <w:rPr>
          <w:rFonts w:ascii="Times New Roman" w:hAnsi="Times New Roman" w:cs="Times New Roman"/>
          <w:sz w:val="28"/>
          <w:szCs w:val="28"/>
        </w:rPr>
        <w:lastRenderedPageBreak/>
        <w:t>Погружение в тему требует не только слаженной работы всех педагогов детского сада, но и организации эффективного взаимодействия с родителями воспитанников. О готовящемся интегрированном занятии, его теме и содержании им сообщается за месяц до проведения. Педагоги дают родителям рекомендации, чем они могут заняться с ребенком в домашних условиях в целях подготовки к занятию. По желанию родители принимают участие в подготовке к проведению интегрированного занятия (принимают участие в организации экскурсий с детьми в музей и выставочные залы картинной галереи, подбор книг, иллюстраций, фотоальбомов, вместе с детьми изготавливают различные поделки для выставок, атрибуты для игр и пр.).</w:t>
      </w:r>
    </w:p>
    <w:p w:rsidR="00AC3672" w:rsidRPr="00D633F9" w:rsidRDefault="00AC3672" w:rsidP="00AC3672">
      <w:pPr>
        <w:pStyle w:val="a7"/>
        <w:ind w:firstLine="708"/>
        <w:jc w:val="both"/>
        <w:rPr>
          <w:rFonts w:ascii="Times New Roman" w:hAnsi="Times New Roman" w:cs="Times New Roman"/>
          <w:sz w:val="28"/>
          <w:szCs w:val="28"/>
        </w:rPr>
      </w:pPr>
      <w:proofErr w:type="gramStart"/>
      <w:r w:rsidRPr="00D633F9">
        <w:rPr>
          <w:rFonts w:ascii="Times New Roman" w:hAnsi="Times New Roman" w:cs="Times New Roman"/>
          <w:sz w:val="28"/>
          <w:szCs w:val="28"/>
        </w:rPr>
        <w:t>Интегрированные занятия позволяют ребенку реализовать свои творческие возможности: он сочиняет, фантазирует, думает, познает законы и специфику родного языка; в интересной, игровой форме обогащается словарь ребенка, развиваются коммуникативные умения.. Большой плюс интегрированных занятий состоит в том, что они проводятся в игровой форме, включают в себя много видов двигательной активности: динамические паузы, физкультминутки, театрализованные и подвижные игры.</w:t>
      </w:r>
      <w:proofErr w:type="gramEnd"/>
      <w:r>
        <w:rPr>
          <w:rFonts w:ascii="Times New Roman" w:hAnsi="Times New Roman" w:cs="Times New Roman"/>
          <w:sz w:val="28"/>
          <w:szCs w:val="28"/>
        </w:rPr>
        <w:t xml:space="preserve"> </w:t>
      </w:r>
      <w:r w:rsidRPr="00D633F9">
        <w:rPr>
          <w:rFonts w:ascii="Times New Roman" w:hAnsi="Times New Roman" w:cs="Times New Roman"/>
          <w:sz w:val="28"/>
          <w:szCs w:val="28"/>
        </w:rPr>
        <w:t xml:space="preserve">Дети используют знания из разных сфер деятельности,   у детей создается единая, целостная картина мира, не раздробленная на аппликацию, рисование, развитие речи, пение, физкультуру. </w:t>
      </w:r>
    </w:p>
    <w:p w:rsidR="00AC3672" w:rsidRPr="00D633F9" w:rsidRDefault="00AC3672" w:rsidP="00AC3672">
      <w:pPr>
        <w:pStyle w:val="a7"/>
        <w:ind w:firstLine="708"/>
        <w:jc w:val="both"/>
        <w:rPr>
          <w:rFonts w:ascii="Times New Roman" w:hAnsi="Times New Roman" w:cs="Times New Roman"/>
          <w:sz w:val="28"/>
          <w:szCs w:val="28"/>
        </w:rPr>
      </w:pPr>
    </w:p>
    <w:p w:rsidR="00AC3672" w:rsidRPr="00D633F9" w:rsidRDefault="00AC3672" w:rsidP="00AC3672">
      <w:pPr>
        <w:pStyle w:val="a7"/>
        <w:jc w:val="both"/>
        <w:rPr>
          <w:rFonts w:ascii="Times New Roman" w:hAnsi="Times New Roman" w:cs="Times New Roman"/>
          <w:sz w:val="28"/>
          <w:szCs w:val="28"/>
          <w:shd w:val="clear" w:color="auto" w:fill="FFFFFF"/>
        </w:rPr>
      </w:pPr>
    </w:p>
    <w:p w:rsidR="00E963E4" w:rsidRPr="00D633F9" w:rsidRDefault="00E963E4" w:rsidP="00AC3672">
      <w:pPr>
        <w:pStyle w:val="a7"/>
        <w:jc w:val="both"/>
        <w:rPr>
          <w:rFonts w:ascii="Times New Roman" w:hAnsi="Times New Roman" w:cs="Times New Roman"/>
          <w:sz w:val="28"/>
          <w:szCs w:val="28"/>
        </w:rPr>
      </w:pPr>
    </w:p>
    <w:sectPr w:rsidR="00E963E4" w:rsidRPr="00D633F9" w:rsidSect="005708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86A8826"/>
    <w:lvl w:ilvl="0">
      <w:start w:val="1"/>
      <w:numFmt w:val="bullet"/>
      <w:pStyle w:val="a"/>
      <w:lvlText w:val=""/>
      <w:lvlJc w:val="left"/>
      <w:pPr>
        <w:tabs>
          <w:tab w:val="num" w:pos="360"/>
        </w:tabs>
        <w:ind w:left="360" w:hanging="360"/>
      </w:pPr>
      <w:rPr>
        <w:rFonts w:ascii="Symbol" w:hAnsi="Symbol" w:hint="default"/>
      </w:rPr>
    </w:lvl>
  </w:abstractNum>
  <w:abstractNum w:abstractNumId="1">
    <w:nsid w:val="369E04EA"/>
    <w:multiLevelType w:val="hybridMultilevel"/>
    <w:tmpl w:val="4E4C0CF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758955A0"/>
    <w:multiLevelType w:val="hybridMultilevel"/>
    <w:tmpl w:val="2140F12A"/>
    <w:lvl w:ilvl="0" w:tplc="0419000D">
      <w:start w:val="1"/>
      <w:numFmt w:val="bullet"/>
      <w:lvlText w:val=""/>
      <w:lvlJc w:val="left"/>
      <w:pPr>
        <w:ind w:left="735" w:hanging="360"/>
      </w:pPr>
      <w:rPr>
        <w:rFonts w:ascii="Wingdings" w:hAnsi="Wingdings"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63E4"/>
    <w:rsid w:val="0035596F"/>
    <w:rsid w:val="00565846"/>
    <w:rsid w:val="005708E4"/>
    <w:rsid w:val="0077707E"/>
    <w:rsid w:val="0092767F"/>
    <w:rsid w:val="00AC3672"/>
    <w:rsid w:val="00D633F9"/>
    <w:rsid w:val="00E96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08E4"/>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semiHidden/>
    <w:unhideWhenUsed/>
    <w:rsid w:val="00E96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0"/>
    <w:link w:val="a6"/>
    <w:uiPriority w:val="99"/>
    <w:semiHidden/>
    <w:unhideWhenUsed/>
    <w:rsid w:val="00E963E4"/>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E963E4"/>
    <w:rPr>
      <w:rFonts w:ascii="Tahoma" w:hAnsi="Tahoma" w:cs="Tahoma"/>
      <w:sz w:val="16"/>
      <w:szCs w:val="16"/>
    </w:rPr>
  </w:style>
  <w:style w:type="paragraph" w:styleId="a7">
    <w:name w:val="No Spacing"/>
    <w:uiPriority w:val="1"/>
    <w:qFormat/>
    <w:rsid w:val="00D633F9"/>
    <w:pPr>
      <w:spacing w:after="0" w:line="240" w:lineRule="auto"/>
    </w:pPr>
  </w:style>
  <w:style w:type="paragraph" w:styleId="a">
    <w:name w:val="List Bullet"/>
    <w:basedOn w:val="a0"/>
    <w:uiPriority w:val="99"/>
    <w:unhideWhenUsed/>
    <w:rsid w:val="00D633F9"/>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161628006">
      <w:bodyDiv w:val="1"/>
      <w:marLeft w:val="0"/>
      <w:marRight w:val="0"/>
      <w:marTop w:val="0"/>
      <w:marBottom w:val="0"/>
      <w:divBdr>
        <w:top w:val="none" w:sz="0" w:space="0" w:color="auto"/>
        <w:left w:val="none" w:sz="0" w:space="0" w:color="auto"/>
        <w:bottom w:val="none" w:sz="0" w:space="0" w:color="auto"/>
        <w:right w:val="none" w:sz="0" w:space="0" w:color="auto"/>
      </w:divBdr>
      <w:divsChild>
        <w:div w:id="214435874">
          <w:marLeft w:val="0"/>
          <w:marRight w:val="0"/>
          <w:marTop w:val="0"/>
          <w:marBottom w:val="0"/>
          <w:divBdr>
            <w:top w:val="none" w:sz="0" w:space="0" w:color="auto"/>
            <w:left w:val="none" w:sz="0" w:space="0" w:color="auto"/>
            <w:bottom w:val="none" w:sz="0" w:space="0" w:color="auto"/>
            <w:right w:val="none" w:sz="0" w:space="0" w:color="auto"/>
          </w:divBdr>
        </w:div>
      </w:divsChild>
    </w:div>
    <w:div w:id="175442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1168</Words>
  <Characters>6661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7</cp:revision>
  <dcterms:created xsi:type="dcterms:W3CDTF">2017-01-28T15:37:00Z</dcterms:created>
  <dcterms:modified xsi:type="dcterms:W3CDTF">2020-05-10T12:04:00Z</dcterms:modified>
</cp:coreProperties>
</file>