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15" w:rsidRDefault="00901D15" w:rsidP="00901D15">
      <w:pPr>
        <w:spacing w:before="100"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 реализуемых образовательных программах </w:t>
      </w:r>
    </w:p>
    <w:p w:rsidR="00901D15" w:rsidRDefault="00901D15" w:rsidP="00901D15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МБДОУ № 14 г. Невинномысска в 2019-2020 учебном году.</w:t>
      </w:r>
    </w:p>
    <w:p w:rsidR="00901D15" w:rsidRDefault="00901D15" w:rsidP="00901D15">
      <w:pPr>
        <w:spacing w:after="0" w:line="100" w:lineRule="atLeas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01D15" w:rsidRPr="00901D15" w:rsidRDefault="00901D15" w:rsidP="00901D1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D15">
        <w:rPr>
          <w:rFonts w:ascii="Times New Roman" w:hAnsi="Times New Roman" w:cs="Times New Roman"/>
          <w:sz w:val="28"/>
          <w:szCs w:val="28"/>
        </w:rPr>
        <w:t>В МБДОУ № 14 г. Невинномысска реализуется основная образовательная программа дошкольного образования муниципального бюджетного дошкольного образовательного учреждения «Детский сад общеразвивающего вида № 14 «Ромашка» с приоритетным осуществлением физического направлением физического направления развития воспитанников» города Невинномысска (далее Программа МБДОУ № 14 г. Невинномысска), разработанная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20.05.2015г № 2/15).</w:t>
      </w:r>
    </w:p>
    <w:p w:rsidR="00901D15" w:rsidRPr="00901D15" w:rsidRDefault="00901D15" w:rsidP="00901D1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D15">
        <w:rPr>
          <w:rFonts w:ascii="Times New Roman" w:hAnsi="Times New Roman" w:cs="Times New Roman"/>
          <w:sz w:val="28"/>
          <w:szCs w:val="28"/>
        </w:rPr>
        <w:t xml:space="preserve"> Принята на Педагогическом совете, протокол от </w:t>
      </w:r>
      <w:r w:rsidRPr="00901D15">
        <w:rPr>
          <w:rFonts w:ascii="Times New Roman" w:hAnsi="Times New Roman" w:cs="Times New Roman"/>
          <w:bCs/>
          <w:sz w:val="28"/>
          <w:szCs w:val="28"/>
        </w:rPr>
        <w:t xml:space="preserve">17.08.2016г № 1, утверждена приказом заведующей </w:t>
      </w:r>
      <w:r w:rsidRPr="00901D15">
        <w:rPr>
          <w:rFonts w:ascii="Times New Roman" w:hAnsi="Times New Roman" w:cs="Times New Roman"/>
          <w:sz w:val="28"/>
          <w:szCs w:val="28"/>
        </w:rPr>
        <w:t xml:space="preserve">от 17.08.2016г №146 </w:t>
      </w:r>
    </w:p>
    <w:p w:rsidR="00901D15" w:rsidRPr="00901D15" w:rsidRDefault="00901D15" w:rsidP="00901D1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D15">
        <w:rPr>
          <w:rFonts w:ascii="Times New Roman" w:hAnsi="Times New Roman" w:cs="Times New Roman"/>
          <w:sz w:val="28"/>
          <w:szCs w:val="28"/>
        </w:rPr>
        <w:t xml:space="preserve">Обязательная часть Программы МБДОУ № 14 г. Невинномысска </w:t>
      </w:r>
      <w:proofErr w:type="gramStart"/>
      <w:r w:rsidRPr="00901D15">
        <w:rPr>
          <w:rFonts w:ascii="Times New Roman" w:hAnsi="Times New Roman" w:cs="Times New Roman"/>
          <w:sz w:val="28"/>
          <w:szCs w:val="28"/>
        </w:rPr>
        <w:t>разработана  на</w:t>
      </w:r>
      <w:proofErr w:type="gramEnd"/>
      <w:r w:rsidRPr="00901D15">
        <w:rPr>
          <w:rFonts w:ascii="Times New Roman" w:hAnsi="Times New Roman" w:cs="Times New Roman"/>
          <w:sz w:val="28"/>
          <w:szCs w:val="28"/>
        </w:rPr>
        <w:t xml:space="preserve"> основе  образовательной программы дошкольного образования «От рождения до школы» под ред. Н.Е. </w:t>
      </w:r>
      <w:proofErr w:type="spellStart"/>
      <w:r w:rsidRPr="00901D1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01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D15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901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D15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901D15">
        <w:rPr>
          <w:rFonts w:ascii="Times New Roman" w:hAnsi="Times New Roman" w:cs="Times New Roman"/>
          <w:sz w:val="28"/>
          <w:szCs w:val="28"/>
        </w:rPr>
        <w:t>. Издательство МОЗАИКА-СИНТЕЗ Москва, 2014г.</w:t>
      </w:r>
    </w:p>
    <w:p w:rsidR="00901D15" w:rsidRPr="00901D15" w:rsidRDefault="00901D15" w:rsidP="00901D1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D15">
        <w:rPr>
          <w:rFonts w:ascii="Times New Roman" w:hAnsi="Times New Roman" w:cs="Times New Roman"/>
          <w:sz w:val="28"/>
          <w:szCs w:val="28"/>
        </w:rPr>
        <w:t xml:space="preserve">В часть, формируемую участниками образовательного процесса, включены </w:t>
      </w:r>
      <w:proofErr w:type="gramStart"/>
      <w:r w:rsidRPr="00901D15">
        <w:rPr>
          <w:rFonts w:ascii="Times New Roman" w:hAnsi="Times New Roman" w:cs="Times New Roman"/>
          <w:sz w:val="28"/>
          <w:szCs w:val="28"/>
        </w:rPr>
        <w:t>следующие  парциальные</w:t>
      </w:r>
      <w:proofErr w:type="gramEnd"/>
      <w:r w:rsidRPr="00901D15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901D15" w:rsidRDefault="00901D15" w:rsidP="00901D1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83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549"/>
        <w:gridCol w:w="7416"/>
        <w:gridCol w:w="1718"/>
      </w:tblGrid>
      <w:tr w:rsidR="00901D15" w:rsidTr="00A110CD">
        <w:trPr>
          <w:trHeight w:val="54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Default="00901D15" w:rsidP="00A110C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Pr="007B5881" w:rsidRDefault="00901D15" w:rsidP="00A110C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88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парциальные программы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15" w:rsidRPr="007B5881" w:rsidRDefault="00901D15" w:rsidP="00A110CD">
            <w:pPr>
              <w:spacing w:after="0" w:line="100" w:lineRule="atLeast"/>
              <w:jc w:val="both"/>
              <w:rPr>
                <w:sz w:val="28"/>
                <w:szCs w:val="28"/>
              </w:rPr>
            </w:pPr>
            <w:r w:rsidRPr="007B588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</w:tr>
      <w:tr w:rsidR="00901D15" w:rsidTr="00A110CD">
        <w:trPr>
          <w:trHeight w:val="135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Default="00901D15" w:rsidP="00A110C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Pr="007B5881" w:rsidRDefault="00901D15" w:rsidP="00A110C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B588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7B58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З. Дмитренко, В. </w:t>
            </w:r>
            <w:proofErr w:type="gramStart"/>
            <w:r w:rsidRPr="007B58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Полынова,  С.</w:t>
            </w:r>
            <w:proofErr w:type="gramEnd"/>
            <w:r w:rsidRPr="007B58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58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Подопригорова</w:t>
            </w:r>
            <w:proofErr w:type="spellEnd"/>
            <w:r w:rsidRPr="007B58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«Основы безопасности жизнедеятельности детей дошкольного возраста», издательство:</w:t>
            </w:r>
          </w:p>
          <w:p w:rsidR="00901D15" w:rsidRPr="007B5881" w:rsidRDefault="00901D15" w:rsidP="00A110C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8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«Изд. Детство-Пресс», 2015г.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15" w:rsidRPr="007B5881" w:rsidRDefault="00901D15" w:rsidP="00A110CD">
            <w:pPr>
              <w:spacing w:after="0" w:line="100" w:lineRule="atLeast"/>
              <w:ind w:right="-464"/>
              <w:rPr>
                <w:rFonts w:ascii="Times New Roman" w:hAnsi="Times New Roman" w:cs="Times New Roman"/>
                <w:sz w:val="28"/>
                <w:szCs w:val="28"/>
              </w:rPr>
            </w:pPr>
            <w:r w:rsidRPr="007B5881">
              <w:rPr>
                <w:rFonts w:ascii="Times New Roman" w:hAnsi="Times New Roman" w:cs="Times New Roman"/>
                <w:sz w:val="28"/>
                <w:szCs w:val="28"/>
              </w:rPr>
              <w:t>с 3 до7 лет</w:t>
            </w:r>
          </w:p>
          <w:p w:rsidR="00901D15" w:rsidRPr="007B5881" w:rsidRDefault="00901D15" w:rsidP="00A110CD">
            <w:pPr>
              <w:spacing w:after="0" w:line="100" w:lineRule="atLeast"/>
              <w:ind w:right="-4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D15" w:rsidRPr="007B5881" w:rsidRDefault="00901D15" w:rsidP="00A110CD">
            <w:pPr>
              <w:spacing w:after="0" w:line="100" w:lineRule="atLeast"/>
              <w:ind w:right="-4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D15" w:rsidRPr="007B5881" w:rsidRDefault="00901D15" w:rsidP="00A110CD">
            <w:pPr>
              <w:spacing w:after="0" w:line="100" w:lineRule="atLeast"/>
              <w:ind w:right="-4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D15" w:rsidRPr="007B5881" w:rsidRDefault="00901D15" w:rsidP="00A110CD">
            <w:pPr>
              <w:spacing w:after="0" w:line="100" w:lineRule="atLeast"/>
              <w:ind w:right="-4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15" w:rsidTr="00A110CD">
        <w:trPr>
          <w:trHeight w:val="135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Default="00901D15" w:rsidP="00A110C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Pr="007B5881" w:rsidRDefault="00901D15" w:rsidP="00901D1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881">
              <w:rPr>
                <w:rFonts w:ascii="Times New Roman" w:hAnsi="Times New Roman" w:cs="Times New Roman"/>
                <w:sz w:val="28"/>
                <w:szCs w:val="28"/>
              </w:rPr>
              <w:t xml:space="preserve">«Программа и методические рекомендации по обучению детей правилам дорожного движения в дошкольном учреждении» - Р.М. Литвинова, М.Б. </w:t>
            </w:r>
            <w:proofErr w:type="spellStart"/>
            <w:r w:rsidRPr="007B5881">
              <w:rPr>
                <w:rFonts w:ascii="Times New Roman" w:hAnsi="Times New Roman" w:cs="Times New Roman"/>
                <w:sz w:val="28"/>
                <w:szCs w:val="28"/>
              </w:rPr>
              <w:t>Перетрухина</w:t>
            </w:r>
            <w:proofErr w:type="spellEnd"/>
            <w:r w:rsidRPr="007B5881">
              <w:rPr>
                <w:rFonts w:ascii="Times New Roman" w:hAnsi="Times New Roman" w:cs="Times New Roman"/>
                <w:sz w:val="28"/>
                <w:szCs w:val="28"/>
              </w:rPr>
              <w:t xml:space="preserve">, 2003г.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15" w:rsidRPr="007B5881" w:rsidRDefault="00901D15" w:rsidP="00A110CD">
            <w:pPr>
              <w:spacing w:after="0" w:line="100" w:lineRule="atLeast"/>
              <w:ind w:right="-464"/>
              <w:rPr>
                <w:rFonts w:ascii="Times New Roman" w:hAnsi="Times New Roman" w:cs="Times New Roman"/>
                <w:sz w:val="28"/>
                <w:szCs w:val="28"/>
              </w:rPr>
            </w:pPr>
            <w:r w:rsidRPr="007B5881">
              <w:rPr>
                <w:rFonts w:ascii="Times New Roman" w:hAnsi="Times New Roman" w:cs="Times New Roman"/>
                <w:sz w:val="28"/>
                <w:szCs w:val="28"/>
              </w:rPr>
              <w:t>с2 до 7 лет</w:t>
            </w:r>
          </w:p>
        </w:tc>
      </w:tr>
      <w:tr w:rsidR="00901D15" w:rsidTr="00A110C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Default="00901D15" w:rsidP="00A110C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Default="00901D15" w:rsidP="00A110C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881">
              <w:rPr>
                <w:rFonts w:ascii="Times New Roman" w:hAnsi="Times New Roman" w:cs="Times New Roman"/>
                <w:sz w:val="28"/>
                <w:szCs w:val="28"/>
              </w:rPr>
              <w:t xml:space="preserve">И. А. Лыкова программа художественного воспитания, обучения и развития детей 2-7лет «Цветные </w:t>
            </w:r>
            <w:proofErr w:type="spellStart"/>
            <w:r w:rsidRPr="007B5881">
              <w:rPr>
                <w:rFonts w:ascii="Times New Roman" w:hAnsi="Times New Roman" w:cs="Times New Roman"/>
                <w:sz w:val="28"/>
                <w:szCs w:val="28"/>
              </w:rPr>
              <w:t>ладошки</w:t>
            </w:r>
            <w:proofErr w:type="gramStart"/>
            <w:r w:rsidRPr="007B5881">
              <w:rPr>
                <w:rFonts w:ascii="Times New Roman" w:hAnsi="Times New Roman" w:cs="Times New Roman"/>
                <w:sz w:val="28"/>
                <w:szCs w:val="28"/>
              </w:rPr>
              <w:t>»,Издательский</w:t>
            </w:r>
            <w:proofErr w:type="spellEnd"/>
            <w:proofErr w:type="gramEnd"/>
            <w:r w:rsidRPr="007B5881">
              <w:rPr>
                <w:rFonts w:ascii="Times New Roman" w:hAnsi="Times New Roman" w:cs="Times New Roman"/>
                <w:sz w:val="28"/>
                <w:szCs w:val="28"/>
              </w:rPr>
              <w:t xml:space="preserve"> дом «Цветной мир». Творческий центр «Сфера», Москва 2011г. </w:t>
            </w:r>
          </w:p>
          <w:p w:rsidR="00901D15" w:rsidRPr="007B5881" w:rsidRDefault="00901D15" w:rsidP="00A110C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15" w:rsidRPr="007B5881" w:rsidRDefault="00901D15" w:rsidP="00A110CD">
            <w:pPr>
              <w:spacing w:after="0" w:line="100" w:lineRule="atLeast"/>
              <w:jc w:val="both"/>
              <w:rPr>
                <w:sz w:val="28"/>
                <w:szCs w:val="28"/>
              </w:rPr>
            </w:pPr>
            <w:r w:rsidRPr="007B5881">
              <w:rPr>
                <w:rFonts w:ascii="Times New Roman" w:hAnsi="Times New Roman" w:cs="Times New Roman"/>
                <w:sz w:val="28"/>
                <w:szCs w:val="28"/>
              </w:rPr>
              <w:t xml:space="preserve"> с2 до 7 лет</w:t>
            </w:r>
          </w:p>
        </w:tc>
      </w:tr>
      <w:tr w:rsidR="00901D15" w:rsidTr="00A110C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Default="00901D15" w:rsidP="00A110CD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Default="00901D15" w:rsidP="00A110C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«Играйте на здоровье!» автор: Л.Н. Волошина, Б.: Издательство белый город, 2013г.</w:t>
            </w:r>
          </w:p>
          <w:p w:rsidR="00901D15" w:rsidRPr="007B5881" w:rsidRDefault="00901D15" w:rsidP="00A110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15" w:rsidRPr="007B5881" w:rsidRDefault="00901D15" w:rsidP="00A110CD">
            <w:pPr>
              <w:spacing w:after="0" w:line="100" w:lineRule="atLeast"/>
              <w:jc w:val="both"/>
              <w:rPr>
                <w:sz w:val="28"/>
                <w:szCs w:val="28"/>
              </w:rPr>
            </w:pPr>
            <w:r w:rsidRPr="007B5881">
              <w:rPr>
                <w:rFonts w:ascii="Times New Roman" w:hAnsi="Times New Roman" w:cs="Times New Roman"/>
                <w:sz w:val="28"/>
                <w:szCs w:val="28"/>
              </w:rPr>
              <w:t xml:space="preserve"> с 3 до 7 лет</w:t>
            </w:r>
          </w:p>
        </w:tc>
      </w:tr>
    </w:tbl>
    <w:p w:rsidR="002D5D8C" w:rsidRDefault="002D5D8C">
      <w:bookmarkStart w:id="0" w:name="_GoBack"/>
      <w:bookmarkEnd w:id="0"/>
    </w:p>
    <w:sectPr w:rsidR="002D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CC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20"/>
    <w:rsid w:val="00022720"/>
    <w:rsid w:val="002D5D8C"/>
    <w:rsid w:val="0090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E21E"/>
  <w15:chartTrackingRefBased/>
  <w15:docId w15:val="{3DF6B8A9-BAE3-427F-B7EF-86666396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D15"/>
    <w:pPr>
      <w:suppressAutoHyphens/>
      <w:spacing w:after="200" w:line="276" w:lineRule="auto"/>
    </w:pPr>
    <w:rPr>
      <w:rFonts w:ascii="Calibri" w:eastAsia="SimSun" w:hAnsi="Calibri" w:cs="font30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1D1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2019-09-12T12:11:00Z</dcterms:created>
  <dcterms:modified xsi:type="dcterms:W3CDTF">2019-09-12T12:12:00Z</dcterms:modified>
</cp:coreProperties>
</file>